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AB8E" w14:textId="2773EA03" w:rsidR="00600140" w:rsidRPr="002E7353" w:rsidRDefault="002E7353" w:rsidP="007C3CE7">
      <w:pPr>
        <w:spacing w:before="100" w:after="100" w:line="22" w:lineRule="atLeast"/>
        <w:jc w:val="center"/>
        <w:rPr>
          <w:sz w:val="24"/>
          <w:szCs w:val="24"/>
        </w:rPr>
      </w:pPr>
      <w:bookmarkStart w:id="0" w:name="_GoBack"/>
      <w:bookmarkEnd w:id="0"/>
      <w:r w:rsidRPr="002E7353">
        <w:rPr>
          <w:b/>
          <w:sz w:val="32"/>
          <w:szCs w:val="32"/>
          <w:u w:val="single"/>
        </w:rPr>
        <w:t>IEAC Meeting Minutes</w:t>
      </w:r>
    </w:p>
    <w:p w14:paraId="24E540B2" w14:textId="0834D4F2" w:rsidR="002E7353" w:rsidRDefault="00ED6A03" w:rsidP="007C3CE7">
      <w:pPr>
        <w:spacing w:before="100" w:after="100" w:line="22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Friday, September 21</w:t>
      </w:r>
      <w:r w:rsidRPr="00ED6A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</w:t>
      </w:r>
    </w:p>
    <w:p w14:paraId="6DD9EBF4" w14:textId="67CF8924" w:rsidR="00ED6A03" w:rsidRDefault="00ED6A03" w:rsidP="007C3CE7">
      <w:pPr>
        <w:spacing w:before="100" w:after="100" w:line="22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Hosted by:  NCDSB @ </w:t>
      </w:r>
      <w:proofErr w:type="spellStart"/>
      <w:r>
        <w:rPr>
          <w:sz w:val="24"/>
          <w:szCs w:val="24"/>
        </w:rPr>
        <w:t>Chippawa</w:t>
      </w:r>
      <w:proofErr w:type="spellEnd"/>
      <w:r>
        <w:rPr>
          <w:sz w:val="24"/>
          <w:szCs w:val="24"/>
        </w:rPr>
        <w:t xml:space="preserve"> Park Community Centre</w:t>
      </w:r>
    </w:p>
    <w:p w14:paraId="1FCD0C3D" w14:textId="1286BCCA" w:rsidR="00ED6A03" w:rsidRDefault="00ED6A03" w:rsidP="007C3CE7">
      <w:pPr>
        <w:spacing w:before="100" w:after="100" w:line="22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128 Fitch Street, Welland, Ontario</w:t>
      </w:r>
    </w:p>
    <w:p w14:paraId="413D4021" w14:textId="77777777" w:rsidR="002E7353" w:rsidRPr="002E7353" w:rsidRDefault="002E7353" w:rsidP="007C3CE7">
      <w:pPr>
        <w:spacing w:before="100" w:after="100" w:line="22" w:lineRule="atLeast"/>
        <w:rPr>
          <w:sz w:val="24"/>
          <w:szCs w:val="24"/>
        </w:rPr>
      </w:pPr>
    </w:p>
    <w:p w14:paraId="56562041" w14:textId="65EC2484" w:rsidR="002E7353" w:rsidRPr="002E7353" w:rsidRDefault="002E7353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  <w:u w:val="single"/>
        </w:rPr>
        <w:t>Participants</w:t>
      </w:r>
      <w:r w:rsidRPr="002E7353">
        <w:rPr>
          <w:sz w:val="24"/>
          <w:szCs w:val="24"/>
        </w:rPr>
        <w:t>:</w:t>
      </w:r>
    </w:p>
    <w:p w14:paraId="2E4D84D7" w14:textId="77777777" w:rsidR="00FE378A" w:rsidRDefault="00FE378A" w:rsidP="007C3CE7">
      <w:pPr>
        <w:spacing w:before="100" w:after="100" w:line="22" w:lineRule="atLeast"/>
        <w:rPr>
          <w:sz w:val="24"/>
          <w:szCs w:val="24"/>
        </w:rPr>
      </w:pPr>
      <w:r>
        <w:rPr>
          <w:sz w:val="24"/>
          <w:szCs w:val="24"/>
        </w:rPr>
        <w:t>Brock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 Wong</w:t>
      </w:r>
    </w:p>
    <w:p w14:paraId="782956FB" w14:textId="24BB0CEE" w:rsidR="00C37485" w:rsidRPr="002E7353" w:rsidRDefault="00C37485" w:rsidP="007C3CE7">
      <w:pPr>
        <w:spacing w:before="100" w:after="100" w:line="22" w:lineRule="atLeast"/>
        <w:rPr>
          <w:sz w:val="24"/>
          <w:szCs w:val="24"/>
        </w:rPr>
      </w:pPr>
      <w:r>
        <w:rPr>
          <w:sz w:val="24"/>
          <w:szCs w:val="24"/>
        </w:rPr>
        <w:t>Niagara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Gerber</w:t>
      </w:r>
    </w:p>
    <w:p w14:paraId="616CE5C8" w14:textId="78002EAE" w:rsidR="00FE378A" w:rsidRPr="002E7353" w:rsidRDefault="00FE378A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District School Board of Niagara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Ronda Menard</w:t>
      </w:r>
      <w:r>
        <w:rPr>
          <w:sz w:val="24"/>
          <w:szCs w:val="24"/>
        </w:rPr>
        <w:t xml:space="preserve">, </w:t>
      </w:r>
      <w:r w:rsidR="00C37485">
        <w:rPr>
          <w:sz w:val="24"/>
          <w:szCs w:val="24"/>
        </w:rPr>
        <w:t>Jamie Groat, Marci Malloy</w:t>
      </w:r>
    </w:p>
    <w:p w14:paraId="1C61D35B" w14:textId="2B0B5C36" w:rsidR="0005646F" w:rsidRDefault="00FE378A" w:rsidP="007C3CE7">
      <w:pPr>
        <w:spacing w:before="100" w:after="100" w:line="22" w:lineRule="atLeast"/>
        <w:ind w:left="4320"/>
        <w:rPr>
          <w:sz w:val="24"/>
          <w:szCs w:val="24"/>
        </w:rPr>
      </w:pPr>
      <w:r w:rsidRPr="002E7353">
        <w:rPr>
          <w:sz w:val="24"/>
          <w:szCs w:val="24"/>
        </w:rPr>
        <w:t xml:space="preserve">Erica </w:t>
      </w:r>
      <w:proofErr w:type="spellStart"/>
      <w:r w:rsidRPr="002E7353">
        <w:rPr>
          <w:sz w:val="24"/>
          <w:szCs w:val="24"/>
        </w:rPr>
        <w:t>Zombolas</w:t>
      </w:r>
      <w:proofErr w:type="spellEnd"/>
      <w:r>
        <w:rPr>
          <w:sz w:val="24"/>
          <w:szCs w:val="24"/>
        </w:rPr>
        <w:t xml:space="preserve">, </w:t>
      </w:r>
      <w:r w:rsidRPr="002E7353">
        <w:rPr>
          <w:sz w:val="24"/>
          <w:szCs w:val="24"/>
        </w:rPr>
        <w:t>Paul Taylor</w:t>
      </w:r>
      <w:r>
        <w:rPr>
          <w:sz w:val="24"/>
          <w:szCs w:val="24"/>
        </w:rPr>
        <w:t xml:space="preserve">, </w:t>
      </w:r>
      <w:r w:rsidR="00662FFE">
        <w:rPr>
          <w:sz w:val="24"/>
          <w:szCs w:val="24"/>
        </w:rPr>
        <w:t>Helen McGregor</w:t>
      </w:r>
      <w:r w:rsidR="00AC6937">
        <w:rPr>
          <w:sz w:val="24"/>
          <w:szCs w:val="24"/>
        </w:rPr>
        <w:t xml:space="preserve"> SO Secondary</w:t>
      </w:r>
      <w:r w:rsidR="00662FFE">
        <w:rPr>
          <w:sz w:val="24"/>
          <w:szCs w:val="24"/>
        </w:rPr>
        <w:t xml:space="preserve">, </w:t>
      </w:r>
      <w:r>
        <w:rPr>
          <w:sz w:val="24"/>
          <w:szCs w:val="24"/>
        </w:rPr>
        <w:t>JoAnna Roberto</w:t>
      </w:r>
      <w:r w:rsidRPr="002E7353">
        <w:rPr>
          <w:sz w:val="24"/>
          <w:szCs w:val="24"/>
        </w:rPr>
        <w:t xml:space="preserve"> </w:t>
      </w:r>
      <w:r w:rsidR="00AC6937">
        <w:rPr>
          <w:sz w:val="24"/>
          <w:szCs w:val="24"/>
        </w:rPr>
        <w:t>SO Elementary</w:t>
      </w:r>
    </w:p>
    <w:p w14:paraId="4CC04B07" w14:textId="6FF61309" w:rsidR="00FE378A" w:rsidRPr="002E7353" w:rsidRDefault="00FE378A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Fort</w:t>
      </w:r>
      <w:r w:rsidR="0005646F">
        <w:rPr>
          <w:sz w:val="24"/>
          <w:szCs w:val="24"/>
        </w:rPr>
        <w:t xml:space="preserve"> </w:t>
      </w:r>
      <w:r w:rsidRPr="002E7353">
        <w:rPr>
          <w:sz w:val="24"/>
          <w:szCs w:val="24"/>
        </w:rPr>
        <w:t>Erie Native Friendship Centre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 xml:space="preserve">Jennifer </w:t>
      </w:r>
      <w:proofErr w:type="spellStart"/>
      <w:r w:rsidRPr="002E7353">
        <w:rPr>
          <w:sz w:val="24"/>
          <w:szCs w:val="24"/>
        </w:rPr>
        <w:t>Dockstader</w:t>
      </w:r>
      <w:proofErr w:type="spellEnd"/>
      <w:r>
        <w:rPr>
          <w:sz w:val="24"/>
          <w:szCs w:val="24"/>
        </w:rPr>
        <w:t>, Gary Parker</w:t>
      </w:r>
    </w:p>
    <w:p w14:paraId="7885BE3A" w14:textId="77777777" w:rsidR="00FE378A" w:rsidRPr="002E7353" w:rsidRDefault="00FE378A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Inuit Council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7353">
        <w:rPr>
          <w:sz w:val="24"/>
          <w:szCs w:val="24"/>
        </w:rPr>
        <w:t>Cindy Biancaniello</w:t>
      </w:r>
    </w:p>
    <w:p w14:paraId="769F751B" w14:textId="78F74831" w:rsidR="002E7353" w:rsidRDefault="002E7353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Niagara Catholic District School Board</w:t>
      </w:r>
      <w:r w:rsidRPr="002E7353">
        <w:rPr>
          <w:sz w:val="24"/>
          <w:szCs w:val="24"/>
        </w:rPr>
        <w:tab/>
      </w:r>
      <w:r w:rsidR="00ED6A03">
        <w:rPr>
          <w:sz w:val="24"/>
          <w:szCs w:val="24"/>
        </w:rPr>
        <w:t>Brian Kon</w:t>
      </w:r>
      <w:r w:rsidR="007F4FCB">
        <w:rPr>
          <w:sz w:val="24"/>
          <w:szCs w:val="24"/>
        </w:rPr>
        <w:t xml:space="preserve">, </w:t>
      </w:r>
      <w:r w:rsidRPr="002E7353">
        <w:rPr>
          <w:sz w:val="24"/>
          <w:szCs w:val="24"/>
        </w:rPr>
        <w:t>Kelsey Dick</w:t>
      </w:r>
    </w:p>
    <w:p w14:paraId="3938DE85" w14:textId="32B26C34" w:rsidR="00FE378A" w:rsidRPr="002E7353" w:rsidRDefault="00FE378A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Niagara Chapter of Native Women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Lacey</w:t>
      </w:r>
      <w:r>
        <w:rPr>
          <w:sz w:val="24"/>
          <w:szCs w:val="24"/>
        </w:rPr>
        <w:t xml:space="preserve"> Lewis</w:t>
      </w:r>
    </w:p>
    <w:p w14:paraId="435862C9" w14:textId="22EC527C" w:rsidR="001D7E90" w:rsidRDefault="001D7E90" w:rsidP="007C3CE7">
      <w:pPr>
        <w:spacing w:before="100" w:after="100" w:line="22" w:lineRule="atLeast"/>
        <w:ind w:left="4320" w:hanging="4320"/>
        <w:rPr>
          <w:sz w:val="24"/>
          <w:szCs w:val="24"/>
        </w:rPr>
      </w:pPr>
      <w:r>
        <w:rPr>
          <w:sz w:val="24"/>
          <w:szCs w:val="24"/>
        </w:rPr>
        <w:t>Niagara Regional Native Centre</w:t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Shawanoo</w:t>
      </w:r>
      <w:proofErr w:type="spellEnd"/>
      <w:r w:rsidR="007F4FCB">
        <w:rPr>
          <w:sz w:val="24"/>
          <w:szCs w:val="24"/>
        </w:rPr>
        <w:t>,</w:t>
      </w:r>
      <w:r w:rsidR="005F656E">
        <w:rPr>
          <w:sz w:val="24"/>
          <w:szCs w:val="24"/>
        </w:rPr>
        <w:t xml:space="preserve"> Theresa Gillis,</w:t>
      </w:r>
      <w:r w:rsidR="00C37485">
        <w:rPr>
          <w:sz w:val="24"/>
          <w:szCs w:val="24"/>
        </w:rPr>
        <w:t xml:space="preserve"> Samantha Wilding</w:t>
      </w:r>
      <w:r w:rsidR="00AD5524">
        <w:rPr>
          <w:sz w:val="24"/>
          <w:szCs w:val="24"/>
        </w:rPr>
        <w:t xml:space="preserve"> (guest)</w:t>
      </w:r>
      <w:r w:rsidR="007F4FCB">
        <w:rPr>
          <w:sz w:val="24"/>
          <w:szCs w:val="24"/>
        </w:rPr>
        <w:t xml:space="preserve">, </w:t>
      </w:r>
      <w:r>
        <w:rPr>
          <w:sz w:val="24"/>
          <w:szCs w:val="24"/>
        </w:rPr>
        <w:t>Julianna Morin</w:t>
      </w:r>
      <w:r w:rsidR="00AD5524">
        <w:rPr>
          <w:sz w:val="24"/>
          <w:szCs w:val="24"/>
        </w:rPr>
        <w:t xml:space="preserve"> (guest)</w:t>
      </w:r>
      <w:r w:rsidR="00C37485">
        <w:rPr>
          <w:sz w:val="24"/>
          <w:szCs w:val="24"/>
        </w:rPr>
        <w:t>, Bobbi Jones</w:t>
      </w:r>
      <w:r w:rsidR="00AD5524">
        <w:rPr>
          <w:sz w:val="24"/>
          <w:szCs w:val="24"/>
        </w:rPr>
        <w:t xml:space="preserve"> (guest)</w:t>
      </w:r>
      <w:r w:rsidR="005F656E">
        <w:rPr>
          <w:sz w:val="24"/>
          <w:szCs w:val="24"/>
        </w:rPr>
        <w:t>,</w:t>
      </w:r>
      <w:r w:rsidR="005F656E" w:rsidRPr="005F656E">
        <w:rPr>
          <w:sz w:val="24"/>
          <w:szCs w:val="24"/>
        </w:rPr>
        <w:t xml:space="preserve"> </w:t>
      </w:r>
      <w:r w:rsidR="005F656E">
        <w:rPr>
          <w:sz w:val="24"/>
          <w:szCs w:val="24"/>
        </w:rPr>
        <w:t>Jay Shawana (guest)</w:t>
      </w:r>
    </w:p>
    <w:p w14:paraId="5A197F66" w14:textId="12806DE0" w:rsidR="001D7E90" w:rsidRDefault="002E7353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MNO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E90">
        <w:rPr>
          <w:sz w:val="24"/>
          <w:szCs w:val="24"/>
        </w:rPr>
        <w:t>Amanda Pont-Shanks</w:t>
      </w:r>
      <w:r w:rsidR="00FB69A7">
        <w:rPr>
          <w:sz w:val="24"/>
          <w:szCs w:val="24"/>
        </w:rPr>
        <w:t xml:space="preserve"> (guest)</w:t>
      </w:r>
    </w:p>
    <w:p w14:paraId="0EB02230" w14:textId="161C3EEB" w:rsidR="00C37485" w:rsidRDefault="00C37485" w:rsidP="007C3CE7">
      <w:pPr>
        <w:spacing w:before="100" w:after="100" w:line="22" w:lineRule="atLeast"/>
        <w:rPr>
          <w:sz w:val="24"/>
          <w:szCs w:val="24"/>
        </w:rPr>
      </w:pPr>
      <w:r>
        <w:rPr>
          <w:sz w:val="24"/>
          <w:szCs w:val="24"/>
        </w:rPr>
        <w:t>Niagara Region Metis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Giselle Legiehn</w:t>
      </w:r>
    </w:p>
    <w:p w14:paraId="68AE233B" w14:textId="29AA50CF" w:rsidR="002E7353" w:rsidRDefault="001D7E90" w:rsidP="007C3CE7">
      <w:pPr>
        <w:spacing w:before="100" w:after="100" w:line="22" w:lineRule="atLeast"/>
        <w:rPr>
          <w:sz w:val="24"/>
          <w:szCs w:val="24"/>
        </w:rPr>
      </w:pPr>
      <w:r>
        <w:rPr>
          <w:sz w:val="24"/>
          <w:szCs w:val="24"/>
        </w:rPr>
        <w:t>NPAAMB</w:t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</w:r>
      <w:r w:rsidR="002E7353" w:rsidRPr="002E7353">
        <w:rPr>
          <w:sz w:val="24"/>
          <w:szCs w:val="24"/>
        </w:rPr>
        <w:tab/>
        <w:t>Christiane</w:t>
      </w:r>
      <w:r>
        <w:rPr>
          <w:sz w:val="24"/>
          <w:szCs w:val="24"/>
        </w:rPr>
        <w:t xml:space="preserve"> Muir</w:t>
      </w:r>
      <w:r w:rsidR="007F4FCB">
        <w:rPr>
          <w:sz w:val="24"/>
          <w:szCs w:val="24"/>
        </w:rPr>
        <w:t xml:space="preserve">, </w:t>
      </w:r>
      <w:r>
        <w:rPr>
          <w:sz w:val="24"/>
          <w:szCs w:val="24"/>
        </w:rPr>
        <w:t>Rhonda Dickenson</w:t>
      </w:r>
    </w:p>
    <w:p w14:paraId="1013331E" w14:textId="200C7746" w:rsidR="0080377F" w:rsidRDefault="002E7353" w:rsidP="007C3CE7">
      <w:pPr>
        <w:spacing w:before="100" w:after="100" w:line="22" w:lineRule="atLeast"/>
        <w:rPr>
          <w:sz w:val="24"/>
          <w:szCs w:val="24"/>
        </w:rPr>
      </w:pPr>
      <w:r w:rsidRPr="002E7353">
        <w:rPr>
          <w:sz w:val="24"/>
          <w:szCs w:val="24"/>
        </w:rPr>
        <w:t>Parent</w:t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</w:r>
      <w:r w:rsidRPr="002E7353">
        <w:rPr>
          <w:sz w:val="24"/>
          <w:szCs w:val="24"/>
        </w:rPr>
        <w:tab/>
        <w:t>Tamm</w:t>
      </w:r>
      <w:r w:rsidR="00B75701">
        <w:rPr>
          <w:sz w:val="24"/>
          <w:szCs w:val="24"/>
        </w:rPr>
        <w:t xml:space="preserve">i </w:t>
      </w:r>
      <w:proofErr w:type="spellStart"/>
      <w:r w:rsidR="00B75701">
        <w:rPr>
          <w:sz w:val="24"/>
          <w:szCs w:val="24"/>
        </w:rPr>
        <w:t>Givan</w:t>
      </w:r>
      <w:r w:rsidR="001D7E90">
        <w:rPr>
          <w:sz w:val="24"/>
          <w:szCs w:val="24"/>
        </w:rPr>
        <w:t>s</w:t>
      </w:r>
      <w:proofErr w:type="spellEnd"/>
      <w:r w:rsidR="00FB69A7">
        <w:rPr>
          <w:sz w:val="24"/>
          <w:szCs w:val="24"/>
        </w:rPr>
        <w:t xml:space="preserve"> (guest)</w:t>
      </w:r>
    </w:p>
    <w:p w14:paraId="672DE320" w14:textId="77777777" w:rsidR="005F656E" w:rsidRDefault="005F656E" w:rsidP="007C3CE7">
      <w:pPr>
        <w:spacing w:before="100" w:after="100" w:line="22" w:lineRule="atLeast"/>
        <w:rPr>
          <w:sz w:val="24"/>
          <w:szCs w:val="24"/>
        </w:rPr>
      </w:pPr>
    </w:p>
    <w:p w14:paraId="34BB0063" w14:textId="6A44894C" w:rsidR="0080377F" w:rsidRDefault="0080377F" w:rsidP="001D22B4">
      <w:pPr>
        <w:spacing w:before="120" w:after="120" w:line="22" w:lineRule="atLeast"/>
        <w:rPr>
          <w:sz w:val="24"/>
          <w:szCs w:val="24"/>
        </w:rPr>
      </w:pPr>
      <w:r w:rsidRPr="00B75701">
        <w:rPr>
          <w:b/>
          <w:sz w:val="24"/>
          <w:szCs w:val="24"/>
          <w:u w:val="single"/>
        </w:rPr>
        <w:t>Minutes</w:t>
      </w:r>
      <w:r>
        <w:rPr>
          <w:sz w:val="24"/>
          <w:szCs w:val="24"/>
        </w:rPr>
        <w:t>:</w:t>
      </w:r>
    </w:p>
    <w:p w14:paraId="34DF856E" w14:textId="4936D2DD" w:rsidR="00ED6A03" w:rsidRDefault="00ED6A03" w:rsidP="001D22B4">
      <w:pPr>
        <w:pStyle w:val="ListParagraph"/>
        <w:numPr>
          <w:ilvl w:val="0"/>
          <w:numId w:val="1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>Recorded by Mary Gallardi, Administrative Assistant to Ted Farrell, Superintendent of Education, Niagara Catholic District School Board</w:t>
      </w:r>
      <w:r w:rsidR="00132A4C">
        <w:rPr>
          <w:sz w:val="24"/>
          <w:szCs w:val="24"/>
        </w:rPr>
        <w:t>.</w:t>
      </w:r>
    </w:p>
    <w:p w14:paraId="7ECB7604" w14:textId="77777777" w:rsidR="00AA4FC4" w:rsidRPr="00AA4FC4" w:rsidRDefault="00AA4FC4" w:rsidP="00AA4FC4">
      <w:pPr>
        <w:spacing w:before="120" w:after="120" w:line="22" w:lineRule="atLeast"/>
        <w:rPr>
          <w:sz w:val="24"/>
          <w:szCs w:val="24"/>
        </w:rPr>
      </w:pPr>
    </w:p>
    <w:p w14:paraId="611596D0" w14:textId="6B0AFCFC" w:rsidR="0080377F" w:rsidRDefault="0080377F" w:rsidP="001D22B4">
      <w:pPr>
        <w:spacing w:before="120" w:after="120" w:line="22" w:lineRule="atLeast"/>
        <w:rPr>
          <w:b/>
          <w:sz w:val="24"/>
          <w:szCs w:val="24"/>
        </w:rPr>
      </w:pPr>
      <w:r w:rsidRPr="00ED6A03">
        <w:rPr>
          <w:b/>
          <w:sz w:val="24"/>
          <w:szCs w:val="24"/>
          <w:u w:val="single"/>
        </w:rPr>
        <w:t>Opening</w:t>
      </w:r>
      <w:r w:rsidR="00ED6A03" w:rsidRPr="00ED6A03">
        <w:rPr>
          <w:b/>
          <w:sz w:val="24"/>
          <w:szCs w:val="24"/>
          <w:u w:val="single"/>
        </w:rPr>
        <w:t>, Welcome &amp; Introductions</w:t>
      </w:r>
      <w:r w:rsidRPr="00ED6A03">
        <w:rPr>
          <w:b/>
          <w:sz w:val="24"/>
          <w:szCs w:val="24"/>
        </w:rPr>
        <w:t xml:space="preserve">:  </w:t>
      </w:r>
    </w:p>
    <w:p w14:paraId="65E5EEFE" w14:textId="55951E46" w:rsidR="00DC4840" w:rsidRPr="007C3CE7" w:rsidRDefault="001D22B4" w:rsidP="001D22B4">
      <w:pPr>
        <w:pStyle w:val="ListParagraph"/>
        <w:numPr>
          <w:ilvl w:val="0"/>
          <w:numId w:val="1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 the Board Lead hosting this meeting, </w:t>
      </w:r>
      <w:r w:rsidR="00AC6937" w:rsidRPr="007C3CE7">
        <w:rPr>
          <w:sz w:val="24"/>
          <w:szCs w:val="24"/>
        </w:rPr>
        <w:t xml:space="preserve">Brian </w:t>
      </w:r>
      <w:proofErr w:type="gramStart"/>
      <w:r w:rsidR="00AC6937" w:rsidRPr="007C3CE7">
        <w:rPr>
          <w:sz w:val="24"/>
          <w:szCs w:val="24"/>
        </w:rPr>
        <w:t xml:space="preserve">Kon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NCDSB)c</w:t>
      </w:r>
      <w:r w:rsidR="00AC6937" w:rsidRPr="007C3CE7">
        <w:rPr>
          <w:sz w:val="24"/>
          <w:szCs w:val="24"/>
        </w:rPr>
        <w:t>alled meeting to Order at 12:27 pm</w:t>
      </w:r>
      <w:r w:rsidR="002954D4" w:rsidRPr="007C3CE7">
        <w:rPr>
          <w:sz w:val="24"/>
          <w:szCs w:val="24"/>
        </w:rPr>
        <w:t xml:space="preserve"> and</w:t>
      </w:r>
      <w:r w:rsidR="00AC6937" w:rsidRPr="007C3CE7">
        <w:rPr>
          <w:sz w:val="24"/>
          <w:szCs w:val="24"/>
        </w:rPr>
        <w:t xml:space="preserve"> welcomed everyone on behalf of NCDSB and DSBN</w:t>
      </w:r>
      <w:r w:rsidR="002954D4" w:rsidRPr="007C3CE7">
        <w:rPr>
          <w:sz w:val="24"/>
          <w:szCs w:val="24"/>
        </w:rPr>
        <w:t>.</w:t>
      </w:r>
    </w:p>
    <w:p w14:paraId="33F854F7" w14:textId="76EDB46F" w:rsidR="00DC4840" w:rsidRPr="007C3CE7" w:rsidRDefault="00DC4840" w:rsidP="001D22B4">
      <w:pPr>
        <w:pStyle w:val="ListParagraph"/>
        <w:numPr>
          <w:ilvl w:val="0"/>
          <w:numId w:val="1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 xml:space="preserve">Gary Parker </w:t>
      </w:r>
      <w:r w:rsidR="002954D4" w:rsidRPr="007C3CE7">
        <w:rPr>
          <w:sz w:val="24"/>
          <w:szCs w:val="24"/>
        </w:rPr>
        <w:t>provided a traditional opening.</w:t>
      </w:r>
    </w:p>
    <w:p w14:paraId="70A8FB67" w14:textId="778F3D8D" w:rsidR="00AC6937" w:rsidRPr="00ED6A03" w:rsidRDefault="00AC6937" w:rsidP="001D22B4">
      <w:pPr>
        <w:spacing w:before="120" w:after="120" w:line="22" w:lineRule="atLeast"/>
        <w:rPr>
          <w:sz w:val="24"/>
          <w:szCs w:val="24"/>
        </w:rPr>
      </w:pPr>
    </w:p>
    <w:p w14:paraId="63B4F764" w14:textId="1A7E09F4" w:rsidR="0080377F" w:rsidRDefault="0080377F" w:rsidP="001D22B4">
      <w:pPr>
        <w:spacing w:before="120" w:after="120" w:line="22" w:lineRule="atLeast"/>
        <w:rPr>
          <w:b/>
          <w:sz w:val="24"/>
          <w:szCs w:val="24"/>
        </w:rPr>
      </w:pPr>
      <w:r w:rsidRPr="00ED6A03">
        <w:rPr>
          <w:b/>
          <w:sz w:val="24"/>
          <w:szCs w:val="24"/>
          <w:u w:val="single"/>
        </w:rPr>
        <w:t>Approval of Agenda &amp; Minutes</w:t>
      </w:r>
      <w:r w:rsidRPr="00ED6A03">
        <w:rPr>
          <w:b/>
          <w:sz w:val="24"/>
          <w:szCs w:val="24"/>
        </w:rPr>
        <w:t>:</w:t>
      </w:r>
    </w:p>
    <w:p w14:paraId="6DDD3C69" w14:textId="791D00C5" w:rsidR="00AC6937" w:rsidRPr="002954D4" w:rsidRDefault="00AC6937" w:rsidP="001D22B4">
      <w:pPr>
        <w:pStyle w:val="ListParagraph"/>
        <w:numPr>
          <w:ilvl w:val="0"/>
          <w:numId w:val="2"/>
        </w:numPr>
        <w:spacing w:before="120" w:after="120" w:line="22" w:lineRule="atLeast"/>
        <w:contextualSpacing w:val="0"/>
        <w:rPr>
          <w:sz w:val="24"/>
          <w:szCs w:val="24"/>
        </w:rPr>
      </w:pPr>
      <w:r w:rsidRPr="002954D4">
        <w:rPr>
          <w:sz w:val="24"/>
          <w:szCs w:val="24"/>
        </w:rPr>
        <w:lastRenderedPageBreak/>
        <w:t>Agenda Approved</w:t>
      </w:r>
      <w:r w:rsidR="00132A4C">
        <w:rPr>
          <w:sz w:val="24"/>
          <w:szCs w:val="24"/>
        </w:rPr>
        <w:t>.</w:t>
      </w:r>
    </w:p>
    <w:p w14:paraId="5B637C35" w14:textId="68B37FB3" w:rsidR="00AC6937" w:rsidRPr="002954D4" w:rsidRDefault="00960C0A" w:rsidP="001D22B4">
      <w:pPr>
        <w:pStyle w:val="ListParagraph"/>
        <w:numPr>
          <w:ilvl w:val="0"/>
          <w:numId w:val="2"/>
        </w:numPr>
        <w:spacing w:before="120" w:after="120" w:line="22" w:lineRule="atLeast"/>
        <w:contextualSpacing w:val="0"/>
        <w:rPr>
          <w:sz w:val="24"/>
          <w:szCs w:val="24"/>
        </w:rPr>
      </w:pPr>
      <w:r w:rsidRPr="002954D4">
        <w:rPr>
          <w:sz w:val="24"/>
          <w:szCs w:val="24"/>
        </w:rPr>
        <w:t xml:space="preserve">Minutes Approved – Motioned by Jennifer </w:t>
      </w:r>
      <w:proofErr w:type="spellStart"/>
      <w:r w:rsidRPr="002954D4">
        <w:rPr>
          <w:sz w:val="24"/>
          <w:szCs w:val="24"/>
        </w:rPr>
        <w:t>Dockstader</w:t>
      </w:r>
      <w:proofErr w:type="spellEnd"/>
      <w:r w:rsidRPr="002954D4">
        <w:rPr>
          <w:sz w:val="24"/>
          <w:szCs w:val="24"/>
        </w:rPr>
        <w:t xml:space="preserve"> and Seconded by Sandra Wong</w:t>
      </w:r>
      <w:r w:rsidR="00132A4C">
        <w:rPr>
          <w:sz w:val="24"/>
          <w:szCs w:val="24"/>
        </w:rPr>
        <w:t>.</w:t>
      </w:r>
    </w:p>
    <w:p w14:paraId="3C1DEBA3" w14:textId="1FC9D121" w:rsidR="00960C0A" w:rsidRPr="002954D4" w:rsidRDefault="00960C0A" w:rsidP="001D22B4">
      <w:pPr>
        <w:pStyle w:val="ListParagraph"/>
        <w:numPr>
          <w:ilvl w:val="2"/>
          <w:numId w:val="2"/>
        </w:numPr>
        <w:spacing w:before="120" w:after="120" w:line="22" w:lineRule="atLeast"/>
        <w:contextualSpacing w:val="0"/>
        <w:rPr>
          <w:sz w:val="24"/>
          <w:szCs w:val="24"/>
        </w:rPr>
      </w:pPr>
      <w:r w:rsidRPr="002954D4">
        <w:rPr>
          <w:sz w:val="24"/>
          <w:szCs w:val="24"/>
        </w:rPr>
        <w:t>Carried.</w:t>
      </w:r>
    </w:p>
    <w:p w14:paraId="20186540" w14:textId="2C502317" w:rsidR="005E1837" w:rsidRDefault="005E1837" w:rsidP="001D22B4">
      <w:pPr>
        <w:spacing w:before="120" w:after="120" w:line="22" w:lineRule="atLeast"/>
        <w:rPr>
          <w:b/>
          <w:sz w:val="24"/>
          <w:szCs w:val="24"/>
        </w:rPr>
      </w:pPr>
    </w:p>
    <w:p w14:paraId="195EE826" w14:textId="09D47B76" w:rsidR="00ED6A03" w:rsidRDefault="00ED6A03" w:rsidP="001D22B4">
      <w:pPr>
        <w:spacing w:before="120" w:after="120" w:line="22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Chair Update</w:t>
      </w:r>
      <w:r>
        <w:rPr>
          <w:b/>
          <w:sz w:val="24"/>
          <w:szCs w:val="24"/>
        </w:rPr>
        <w:t>:</w:t>
      </w:r>
    </w:p>
    <w:p w14:paraId="202EB0B5" w14:textId="3EF21610" w:rsidR="002954D4" w:rsidRPr="001028AC" w:rsidRDefault="0077716F" w:rsidP="001D22B4">
      <w:pPr>
        <w:pStyle w:val="ListParagraph"/>
        <w:numPr>
          <w:ilvl w:val="0"/>
          <w:numId w:val="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Resignation of Brian Kon as Co-Chair of </w:t>
      </w:r>
      <w:r w:rsidR="002954D4" w:rsidRPr="00A11686">
        <w:rPr>
          <w:sz w:val="24"/>
          <w:szCs w:val="24"/>
        </w:rPr>
        <w:t>IEAC</w:t>
      </w:r>
      <w:r w:rsidR="00960C0A" w:rsidRPr="00A11686">
        <w:rPr>
          <w:sz w:val="24"/>
          <w:szCs w:val="24"/>
        </w:rPr>
        <w:t>, provided by email and confirmed today.</w:t>
      </w:r>
    </w:p>
    <w:p w14:paraId="063D7545" w14:textId="6A01CF99" w:rsidR="0077716F" w:rsidRPr="00A11686" w:rsidRDefault="0077716F" w:rsidP="001D22B4">
      <w:pPr>
        <w:pStyle w:val="ListParagraph"/>
        <w:numPr>
          <w:ilvl w:val="0"/>
          <w:numId w:val="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>Chair positions for 2018-2019</w:t>
      </w:r>
      <w:r w:rsidR="00132A4C">
        <w:rPr>
          <w:sz w:val="24"/>
          <w:szCs w:val="24"/>
        </w:rPr>
        <w:t>:</w:t>
      </w:r>
    </w:p>
    <w:p w14:paraId="6296DB58" w14:textId="0F7F4F52" w:rsidR="00960C0A" w:rsidRPr="00A11686" w:rsidRDefault="00960C0A" w:rsidP="001D22B4">
      <w:pPr>
        <w:pStyle w:val="ListParagraph"/>
        <w:numPr>
          <w:ilvl w:val="1"/>
          <w:numId w:val="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Gary Parker </w:t>
      </w:r>
      <w:r w:rsidR="00A11686">
        <w:rPr>
          <w:sz w:val="24"/>
          <w:szCs w:val="24"/>
        </w:rPr>
        <w:t>continues as</w:t>
      </w:r>
      <w:r w:rsidRPr="00A11686">
        <w:rPr>
          <w:sz w:val="24"/>
          <w:szCs w:val="24"/>
        </w:rPr>
        <w:t xml:space="preserve"> Chair</w:t>
      </w:r>
      <w:r w:rsidR="00A11686">
        <w:rPr>
          <w:sz w:val="24"/>
          <w:szCs w:val="24"/>
        </w:rPr>
        <w:t xml:space="preserve"> representing Community.</w:t>
      </w:r>
    </w:p>
    <w:p w14:paraId="43F2CB27" w14:textId="04B6EFDF" w:rsidR="00960C0A" w:rsidRPr="00A11686" w:rsidRDefault="00960C0A" w:rsidP="001D22B4">
      <w:pPr>
        <w:pStyle w:val="ListParagraph"/>
        <w:numPr>
          <w:ilvl w:val="1"/>
          <w:numId w:val="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Lacey Lewis nominated as Co-Chair </w:t>
      </w:r>
      <w:r w:rsidR="00132A4C">
        <w:rPr>
          <w:sz w:val="24"/>
          <w:szCs w:val="24"/>
        </w:rPr>
        <w:t xml:space="preserve">representing Community </w:t>
      </w:r>
      <w:r w:rsidRPr="00A11686">
        <w:rPr>
          <w:sz w:val="24"/>
          <w:szCs w:val="24"/>
        </w:rPr>
        <w:t xml:space="preserve">by </w:t>
      </w:r>
      <w:r w:rsidR="00DC4840" w:rsidRPr="00A11686">
        <w:rPr>
          <w:sz w:val="24"/>
          <w:szCs w:val="24"/>
        </w:rPr>
        <w:t xml:space="preserve">Jennifer </w:t>
      </w:r>
      <w:proofErr w:type="spellStart"/>
      <w:r w:rsidR="00DC4840" w:rsidRPr="00A11686">
        <w:rPr>
          <w:sz w:val="24"/>
          <w:szCs w:val="24"/>
        </w:rPr>
        <w:t>Dockstader</w:t>
      </w:r>
      <w:proofErr w:type="spellEnd"/>
      <w:r w:rsidR="00DC4840" w:rsidRPr="00A11686">
        <w:rPr>
          <w:sz w:val="24"/>
          <w:szCs w:val="24"/>
        </w:rPr>
        <w:t xml:space="preserve">, </w:t>
      </w:r>
      <w:r w:rsidRPr="00A11686">
        <w:rPr>
          <w:sz w:val="24"/>
          <w:szCs w:val="24"/>
        </w:rPr>
        <w:t>seconded by Sandra</w:t>
      </w:r>
      <w:r w:rsidR="00DC4840" w:rsidRPr="00A11686">
        <w:rPr>
          <w:sz w:val="24"/>
          <w:szCs w:val="24"/>
        </w:rPr>
        <w:t xml:space="preserve"> Wong</w:t>
      </w:r>
      <w:r w:rsidR="00125795">
        <w:rPr>
          <w:sz w:val="24"/>
          <w:szCs w:val="24"/>
        </w:rPr>
        <w:t>.</w:t>
      </w:r>
    </w:p>
    <w:p w14:paraId="78FFCF64" w14:textId="08C420EC" w:rsidR="00D0652F" w:rsidRPr="00A11686" w:rsidRDefault="00D0652F" w:rsidP="001D22B4">
      <w:pPr>
        <w:pStyle w:val="ListParagraph"/>
        <w:numPr>
          <w:ilvl w:val="2"/>
          <w:numId w:val="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All in </w:t>
      </w:r>
      <w:proofErr w:type="spellStart"/>
      <w:r w:rsidRPr="00A11686">
        <w:rPr>
          <w:sz w:val="24"/>
          <w:szCs w:val="24"/>
        </w:rPr>
        <w:t>favour</w:t>
      </w:r>
      <w:proofErr w:type="spellEnd"/>
      <w:r w:rsidRPr="00A11686">
        <w:rPr>
          <w:sz w:val="24"/>
          <w:szCs w:val="24"/>
        </w:rPr>
        <w:t>, carried.</w:t>
      </w:r>
    </w:p>
    <w:p w14:paraId="40C20BA3" w14:textId="77777777" w:rsidR="00BE4CF3" w:rsidRDefault="00BE4CF3" w:rsidP="001D22B4">
      <w:pPr>
        <w:spacing w:before="120" w:after="120" w:line="22" w:lineRule="atLeast"/>
        <w:rPr>
          <w:sz w:val="24"/>
          <w:szCs w:val="24"/>
        </w:rPr>
      </w:pPr>
    </w:p>
    <w:p w14:paraId="6F454D18" w14:textId="603DC596" w:rsidR="00BE4CF3" w:rsidRDefault="00BE4CF3" w:rsidP="001D22B4">
      <w:pPr>
        <w:spacing w:before="120" w:after="120" w:line="22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IEAC Membership</w:t>
      </w:r>
      <w:r>
        <w:rPr>
          <w:b/>
          <w:sz w:val="24"/>
          <w:szCs w:val="24"/>
        </w:rPr>
        <w:t>:</w:t>
      </w:r>
    </w:p>
    <w:p w14:paraId="3CD1FCEF" w14:textId="27269707" w:rsidR="00BE4CF3" w:rsidRPr="00A11686" w:rsidRDefault="00960C0A" w:rsidP="001D22B4">
      <w:pPr>
        <w:pStyle w:val="ListParagraph"/>
        <w:numPr>
          <w:ilvl w:val="0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>Gary discussed importance of the membership.  Forms need to be filled out</w:t>
      </w:r>
      <w:r w:rsidR="00D21C3B">
        <w:rPr>
          <w:sz w:val="24"/>
          <w:szCs w:val="24"/>
        </w:rPr>
        <w:t xml:space="preserve"> by every organization that wishes to remain an active participant in the IEAC – renewed and reviewed annually.</w:t>
      </w:r>
    </w:p>
    <w:p w14:paraId="39EA7FB6" w14:textId="77777777" w:rsidR="00D21C3B" w:rsidRDefault="00D21C3B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Board Action Plan process </w:t>
      </w:r>
      <w:r w:rsidR="00960C0A" w:rsidRPr="00A11686">
        <w:rPr>
          <w:sz w:val="24"/>
          <w:szCs w:val="24"/>
        </w:rPr>
        <w:t xml:space="preserve">requires IEAC Membership </w:t>
      </w:r>
      <w:r>
        <w:rPr>
          <w:sz w:val="24"/>
          <w:szCs w:val="24"/>
        </w:rPr>
        <w:t>be identified</w:t>
      </w:r>
      <w:r w:rsidR="00960C0A" w:rsidRPr="00A11686">
        <w:rPr>
          <w:sz w:val="24"/>
          <w:szCs w:val="24"/>
        </w:rPr>
        <w:t xml:space="preserve">– no one filled it out last year.  </w:t>
      </w:r>
    </w:p>
    <w:p w14:paraId="032854A0" w14:textId="1753C1D5" w:rsidR="00960C0A" w:rsidRPr="00A11686" w:rsidRDefault="00D21C3B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submitting the Membership </w:t>
      </w:r>
      <w:r w:rsidR="0071298D">
        <w:rPr>
          <w:sz w:val="24"/>
          <w:szCs w:val="24"/>
        </w:rPr>
        <w:t>application,</w:t>
      </w:r>
      <w:r>
        <w:rPr>
          <w:sz w:val="24"/>
          <w:szCs w:val="24"/>
        </w:rPr>
        <w:t xml:space="preserve"> it identifies</w:t>
      </w:r>
      <w:r w:rsidR="002E6841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</w:t>
      </w:r>
      <w:r w:rsidR="00960C0A" w:rsidRPr="00A11686">
        <w:rPr>
          <w:sz w:val="24"/>
          <w:szCs w:val="24"/>
        </w:rPr>
        <w:t xml:space="preserve">the designate is and who the alternate is.  Rhonda </w:t>
      </w:r>
      <w:r w:rsidR="00DC4840" w:rsidRPr="00A11686">
        <w:rPr>
          <w:sz w:val="24"/>
          <w:szCs w:val="24"/>
        </w:rPr>
        <w:t xml:space="preserve">Menard </w:t>
      </w:r>
      <w:r w:rsidR="00960C0A" w:rsidRPr="00A11686">
        <w:rPr>
          <w:sz w:val="24"/>
          <w:szCs w:val="24"/>
        </w:rPr>
        <w:t>handed out the membership forms.</w:t>
      </w:r>
    </w:p>
    <w:p w14:paraId="4420B978" w14:textId="13B94C6B" w:rsidR="00960C0A" w:rsidRDefault="00960C0A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>Moving forward</w:t>
      </w:r>
      <w:r w:rsidR="00FC4F98">
        <w:rPr>
          <w:sz w:val="24"/>
          <w:szCs w:val="24"/>
        </w:rPr>
        <w:t>, once the Membership applications have been filled out for this school year,</w:t>
      </w:r>
      <w:r w:rsidRPr="00A11686">
        <w:rPr>
          <w:sz w:val="24"/>
          <w:szCs w:val="24"/>
        </w:rPr>
        <w:t xml:space="preserve"> the designate has the seat at the table and </w:t>
      </w:r>
      <w:r w:rsidR="00A5358B">
        <w:rPr>
          <w:sz w:val="24"/>
          <w:szCs w:val="24"/>
        </w:rPr>
        <w:t xml:space="preserve">is the </w:t>
      </w:r>
      <w:r w:rsidRPr="00A11686">
        <w:rPr>
          <w:sz w:val="24"/>
          <w:szCs w:val="24"/>
        </w:rPr>
        <w:t>voice</w:t>
      </w:r>
      <w:r w:rsidR="00A5358B">
        <w:rPr>
          <w:sz w:val="24"/>
          <w:szCs w:val="24"/>
        </w:rPr>
        <w:t xml:space="preserve"> of their organization</w:t>
      </w:r>
      <w:r w:rsidRPr="00A11686">
        <w:rPr>
          <w:sz w:val="24"/>
          <w:szCs w:val="24"/>
        </w:rPr>
        <w:t xml:space="preserve"> at the meeting, </w:t>
      </w:r>
      <w:r w:rsidR="00FC4F98">
        <w:rPr>
          <w:sz w:val="24"/>
          <w:szCs w:val="24"/>
        </w:rPr>
        <w:t xml:space="preserve">the alternate </w:t>
      </w:r>
      <w:r w:rsidR="00A5358B">
        <w:rPr>
          <w:sz w:val="24"/>
          <w:szCs w:val="24"/>
        </w:rPr>
        <w:t>comes to the meeting in the event the designate is unavailable.</w:t>
      </w:r>
    </w:p>
    <w:p w14:paraId="46B56D1A" w14:textId="30F70D2B" w:rsidR="001F0AAA" w:rsidRPr="001F0AAA" w:rsidRDefault="006A6692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1F0AAA" w:rsidRPr="0028021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F0AAA" w:rsidRPr="00280212">
        <w:rPr>
          <w:sz w:val="24"/>
          <w:szCs w:val="24"/>
        </w:rPr>
        <w:t xml:space="preserve">rganizations </w:t>
      </w:r>
      <w:r w:rsidR="003E3A95">
        <w:rPr>
          <w:sz w:val="24"/>
          <w:szCs w:val="24"/>
        </w:rPr>
        <w:t>on</w:t>
      </w:r>
      <w:r>
        <w:rPr>
          <w:sz w:val="24"/>
          <w:szCs w:val="24"/>
        </w:rPr>
        <w:t xml:space="preserve"> the</w:t>
      </w:r>
      <w:r w:rsidR="003E3A95">
        <w:rPr>
          <w:sz w:val="24"/>
          <w:szCs w:val="24"/>
        </w:rPr>
        <w:t xml:space="preserve"> previous Membership list have stated they </w:t>
      </w:r>
      <w:r w:rsidR="001F0AAA" w:rsidRPr="00280212">
        <w:rPr>
          <w:sz w:val="24"/>
          <w:szCs w:val="24"/>
        </w:rPr>
        <w:t>only wanted to receive information</w:t>
      </w:r>
      <w:r w:rsidR="003E3A95">
        <w:rPr>
          <w:sz w:val="24"/>
          <w:szCs w:val="24"/>
        </w:rPr>
        <w:t xml:space="preserve"> (b</w:t>
      </w:r>
      <w:r w:rsidR="001F0AAA" w:rsidRPr="00280212">
        <w:rPr>
          <w:sz w:val="24"/>
          <w:szCs w:val="24"/>
        </w:rPr>
        <w:t xml:space="preserve">oth </w:t>
      </w:r>
      <w:r w:rsidR="003E3A95">
        <w:rPr>
          <w:sz w:val="24"/>
          <w:szCs w:val="24"/>
        </w:rPr>
        <w:t>h</w:t>
      </w:r>
      <w:r w:rsidR="001F0AAA" w:rsidRPr="00280212">
        <w:rPr>
          <w:sz w:val="24"/>
          <w:szCs w:val="24"/>
        </w:rPr>
        <w:t>ousing</w:t>
      </w:r>
      <w:r w:rsidR="003E3A95">
        <w:rPr>
          <w:sz w:val="24"/>
          <w:szCs w:val="24"/>
        </w:rPr>
        <w:t xml:space="preserve"> organization</w:t>
      </w:r>
      <w:r w:rsidR="001F0AAA" w:rsidRPr="00280212">
        <w:rPr>
          <w:sz w:val="24"/>
          <w:szCs w:val="24"/>
        </w:rPr>
        <w:t>s and IDHC</w:t>
      </w:r>
      <w:r w:rsidR="003E3A95">
        <w:rPr>
          <w:sz w:val="24"/>
          <w:szCs w:val="24"/>
        </w:rPr>
        <w:t>).</w:t>
      </w:r>
    </w:p>
    <w:p w14:paraId="33AB733A" w14:textId="2B666526" w:rsidR="00960C0A" w:rsidRDefault="008F7FCF" w:rsidP="001D22B4">
      <w:pPr>
        <w:pStyle w:val="ListParagraph"/>
        <w:numPr>
          <w:ilvl w:val="0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2657A">
        <w:rPr>
          <w:b/>
          <w:sz w:val="24"/>
          <w:szCs w:val="24"/>
        </w:rPr>
        <w:t>Action</w:t>
      </w:r>
      <w:r w:rsidR="0082657A">
        <w:rPr>
          <w:b/>
          <w:sz w:val="24"/>
          <w:szCs w:val="24"/>
        </w:rPr>
        <w:t xml:space="preserve"> Item</w:t>
      </w:r>
      <w:r w:rsidRPr="0082657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DC4840" w:rsidRPr="00A11686">
        <w:rPr>
          <w:sz w:val="24"/>
          <w:szCs w:val="24"/>
        </w:rPr>
        <w:t xml:space="preserve">Membership forms are to be </w:t>
      </w:r>
      <w:r w:rsidR="00960C0A" w:rsidRPr="00A11686">
        <w:rPr>
          <w:sz w:val="24"/>
          <w:szCs w:val="24"/>
        </w:rPr>
        <w:t>scanned and emailed back to Rhonda by Friday, September 28</w:t>
      </w:r>
      <w:r w:rsidR="00960C0A" w:rsidRPr="00A11686">
        <w:rPr>
          <w:sz w:val="24"/>
          <w:szCs w:val="24"/>
          <w:vertAlign w:val="superscript"/>
        </w:rPr>
        <w:t>th</w:t>
      </w:r>
      <w:r w:rsidR="00960C0A" w:rsidRPr="00A11686">
        <w:rPr>
          <w:sz w:val="24"/>
          <w:szCs w:val="24"/>
        </w:rPr>
        <w:t>, 2018</w:t>
      </w:r>
      <w:r w:rsidR="004F2E2D">
        <w:rPr>
          <w:sz w:val="24"/>
          <w:szCs w:val="24"/>
        </w:rPr>
        <w:t>.</w:t>
      </w:r>
    </w:p>
    <w:p w14:paraId="665A5A4F" w14:textId="564DA820" w:rsidR="004F2E2D" w:rsidRDefault="004F2E2D" w:rsidP="001D22B4">
      <w:pPr>
        <w:pStyle w:val="ListParagraph"/>
        <w:numPr>
          <w:ilvl w:val="0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The existing subcommittees are temporarily on hold as it will either be the designate or alternate to sit on these committees moving forward.</w:t>
      </w:r>
    </w:p>
    <w:p w14:paraId="259FF83F" w14:textId="77777777" w:rsidR="008F7FCF" w:rsidRDefault="008F7FCF" w:rsidP="001D22B4">
      <w:pPr>
        <w:pStyle w:val="ListParagraph"/>
        <w:numPr>
          <w:ilvl w:val="0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77E95AEC" w14:textId="7CFA33BE" w:rsidR="00960C0A" w:rsidRPr="00A11686" w:rsidRDefault="00960C0A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>School Boards are organizing parent groups to become advisory committees to the School Boards.</w:t>
      </w:r>
    </w:p>
    <w:p w14:paraId="07EB1DED" w14:textId="27F23DD4" w:rsidR="00960C0A" w:rsidRPr="00A11686" w:rsidRDefault="00960C0A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DSBN – PIC </w:t>
      </w:r>
      <w:r w:rsidR="008F7FCF">
        <w:rPr>
          <w:sz w:val="24"/>
          <w:szCs w:val="24"/>
        </w:rPr>
        <w:t xml:space="preserve">is </w:t>
      </w:r>
      <w:r w:rsidRPr="00A11686">
        <w:rPr>
          <w:sz w:val="24"/>
          <w:szCs w:val="24"/>
        </w:rPr>
        <w:t xml:space="preserve">open to any </w:t>
      </w:r>
      <w:r w:rsidR="0071298D" w:rsidRPr="00A11686">
        <w:rPr>
          <w:sz w:val="24"/>
          <w:szCs w:val="24"/>
        </w:rPr>
        <w:t>parents;</w:t>
      </w:r>
      <w:r w:rsidRPr="00A11686">
        <w:rPr>
          <w:sz w:val="24"/>
          <w:szCs w:val="24"/>
        </w:rPr>
        <w:t xml:space="preserve"> positing meeting dates will be posted on website.  </w:t>
      </w:r>
    </w:p>
    <w:p w14:paraId="4440F5BC" w14:textId="3D6DC159" w:rsidR="00960C0A" w:rsidRPr="00A11686" w:rsidRDefault="00960C0A" w:rsidP="001D22B4">
      <w:pPr>
        <w:pStyle w:val="ListParagraph"/>
        <w:numPr>
          <w:ilvl w:val="1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lastRenderedPageBreak/>
        <w:t xml:space="preserve">Tammi </w:t>
      </w:r>
      <w:proofErr w:type="spellStart"/>
      <w:r w:rsidR="00DC4840" w:rsidRPr="00A11686">
        <w:rPr>
          <w:sz w:val="24"/>
          <w:szCs w:val="24"/>
        </w:rPr>
        <w:t>Givans</w:t>
      </w:r>
      <w:proofErr w:type="spellEnd"/>
      <w:r w:rsidR="00AD5524">
        <w:rPr>
          <w:sz w:val="24"/>
          <w:szCs w:val="24"/>
        </w:rPr>
        <w:t xml:space="preserve"> (guest)</w:t>
      </w:r>
      <w:r w:rsidR="00DC4840" w:rsidRPr="00A11686">
        <w:rPr>
          <w:sz w:val="24"/>
          <w:szCs w:val="24"/>
        </w:rPr>
        <w:t xml:space="preserve"> asked if there is</w:t>
      </w:r>
      <w:r w:rsidR="005E60E5" w:rsidRPr="00A11686">
        <w:rPr>
          <w:sz w:val="24"/>
          <w:szCs w:val="24"/>
        </w:rPr>
        <w:t xml:space="preserve"> an Indigenous Parent Council being formed</w:t>
      </w:r>
      <w:r w:rsidR="00DC4840" w:rsidRPr="00A11686">
        <w:rPr>
          <w:sz w:val="24"/>
          <w:szCs w:val="24"/>
        </w:rPr>
        <w:t>.</w:t>
      </w:r>
    </w:p>
    <w:p w14:paraId="7405556B" w14:textId="779CE55E" w:rsidR="005E60E5" w:rsidRPr="00A11686" w:rsidRDefault="005E60E5" w:rsidP="001D22B4">
      <w:pPr>
        <w:pStyle w:val="ListParagraph"/>
        <w:numPr>
          <w:ilvl w:val="2"/>
          <w:numId w:val="4"/>
        </w:numPr>
        <w:spacing w:before="120" w:after="120" w:line="22" w:lineRule="atLeast"/>
        <w:contextualSpacing w:val="0"/>
        <w:rPr>
          <w:sz w:val="24"/>
          <w:szCs w:val="24"/>
        </w:rPr>
      </w:pPr>
      <w:r w:rsidRPr="00A11686">
        <w:rPr>
          <w:sz w:val="24"/>
          <w:szCs w:val="24"/>
        </w:rPr>
        <w:t xml:space="preserve">Gary suggested </w:t>
      </w:r>
      <w:r w:rsidR="00DC4840" w:rsidRPr="00A11686">
        <w:rPr>
          <w:sz w:val="24"/>
          <w:szCs w:val="24"/>
        </w:rPr>
        <w:t>hold off on this item</w:t>
      </w:r>
      <w:r w:rsidRPr="00A11686">
        <w:rPr>
          <w:sz w:val="24"/>
          <w:szCs w:val="24"/>
        </w:rPr>
        <w:t xml:space="preserve"> until the </w:t>
      </w:r>
      <w:r w:rsidR="00A00A79">
        <w:rPr>
          <w:sz w:val="24"/>
          <w:szCs w:val="24"/>
        </w:rPr>
        <w:t>Terms of Reference</w:t>
      </w:r>
      <w:r w:rsidRPr="00A11686">
        <w:rPr>
          <w:sz w:val="24"/>
          <w:szCs w:val="24"/>
        </w:rPr>
        <w:t xml:space="preserve"> are complete</w:t>
      </w:r>
      <w:r w:rsidR="00DC4840" w:rsidRPr="00A11686">
        <w:rPr>
          <w:sz w:val="24"/>
          <w:szCs w:val="24"/>
        </w:rPr>
        <w:t xml:space="preserve">.  </w:t>
      </w:r>
    </w:p>
    <w:p w14:paraId="0DCB01F4" w14:textId="77777777" w:rsidR="0077716F" w:rsidRPr="00ED6A03" w:rsidRDefault="0077716F" w:rsidP="001D22B4">
      <w:pPr>
        <w:spacing w:before="120" w:after="120" w:line="22" w:lineRule="atLeast"/>
        <w:rPr>
          <w:sz w:val="24"/>
          <w:szCs w:val="24"/>
        </w:rPr>
      </w:pPr>
    </w:p>
    <w:p w14:paraId="1EBDBAA7" w14:textId="14842C42" w:rsidR="00F15762" w:rsidRDefault="0077716F" w:rsidP="001D22B4">
      <w:pPr>
        <w:spacing w:before="120" w:after="120" w:line="22" w:lineRule="atLeas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Land Acknowledgement</w:t>
      </w:r>
      <w:r>
        <w:rPr>
          <w:b/>
          <w:sz w:val="24"/>
          <w:szCs w:val="24"/>
        </w:rPr>
        <w:t>:</w:t>
      </w:r>
    </w:p>
    <w:p w14:paraId="2DA29C12" w14:textId="1997DE22" w:rsidR="0077716F" w:rsidRPr="00866B4D" w:rsidRDefault="0077716F" w:rsidP="001D22B4">
      <w:pPr>
        <w:pStyle w:val="ListParagraph"/>
        <w:numPr>
          <w:ilvl w:val="0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 xml:space="preserve">Updates from Board, </w:t>
      </w:r>
      <w:proofErr w:type="gramStart"/>
      <w:r w:rsidRPr="00866B4D">
        <w:rPr>
          <w:sz w:val="24"/>
          <w:szCs w:val="24"/>
        </w:rPr>
        <w:t>other</w:t>
      </w:r>
      <w:proofErr w:type="gramEnd"/>
      <w:r w:rsidRPr="00866B4D">
        <w:rPr>
          <w:sz w:val="24"/>
          <w:szCs w:val="24"/>
        </w:rPr>
        <w:t xml:space="preserve"> AEC’s and Region</w:t>
      </w:r>
      <w:r w:rsidR="00E549DE">
        <w:rPr>
          <w:sz w:val="24"/>
          <w:szCs w:val="24"/>
        </w:rPr>
        <w:t>:</w:t>
      </w:r>
    </w:p>
    <w:p w14:paraId="17B91C1C" w14:textId="4704AE19" w:rsidR="005E60E5" w:rsidRPr="00866B4D" w:rsidRDefault="005E60E5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>Rhonda read out what DSBN and the Region is currently using and handed out the written copy</w:t>
      </w:r>
      <w:r w:rsidR="00E549DE">
        <w:rPr>
          <w:sz w:val="24"/>
          <w:szCs w:val="24"/>
        </w:rPr>
        <w:t>.</w:t>
      </w:r>
    </w:p>
    <w:p w14:paraId="67D84241" w14:textId="2862134A" w:rsidR="005E60E5" w:rsidRPr="00866B4D" w:rsidRDefault="005E60E5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>Brian read out what NCDSB is currently using – Brian will forward the written copy</w:t>
      </w:r>
      <w:r w:rsidR="00E549DE">
        <w:rPr>
          <w:sz w:val="24"/>
          <w:szCs w:val="24"/>
        </w:rPr>
        <w:t>.</w:t>
      </w:r>
    </w:p>
    <w:p w14:paraId="524502BB" w14:textId="37A5A486" w:rsidR="005E60E5" w:rsidRPr="00866B4D" w:rsidRDefault="005E60E5" w:rsidP="001D22B4">
      <w:pPr>
        <w:pStyle w:val="ListParagraph"/>
        <w:numPr>
          <w:ilvl w:val="0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>Discussions around what the Region is using</w:t>
      </w:r>
      <w:r w:rsidR="00DC4840" w:rsidRPr="00866B4D">
        <w:rPr>
          <w:sz w:val="24"/>
          <w:szCs w:val="24"/>
        </w:rPr>
        <w:t xml:space="preserve"> and adopting that with a few minor changes. Such as changing the word “meeting” to “gathering”.</w:t>
      </w:r>
    </w:p>
    <w:p w14:paraId="48C202A8" w14:textId="27BB28EF" w:rsidR="00CA3704" w:rsidRPr="00866B4D" w:rsidRDefault="00DC4840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 xml:space="preserve">Jennifer </w:t>
      </w:r>
      <w:proofErr w:type="spellStart"/>
      <w:r w:rsidRPr="00866B4D">
        <w:rPr>
          <w:sz w:val="24"/>
          <w:szCs w:val="24"/>
        </w:rPr>
        <w:t>Dockstader</w:t>
      </w:r>
      <w:proofErr w:type="spellEnd"/>
      <w:r w:rsidR="001028AC">
        <w:rPr>
          <w:sz w:val="24"/>
          <w:szCs w:val="24"/>
        </w:rPr>
        <w:t xml:space="preserve"> </w:t>
      </w:r>
      <w:r w:rsidRPr="00866B4D">
        <w:rPr>
          <w:sz w:val="24"/>
          <w:szCs w:val="24"/>
        </w:rPr>
        <w:t>suggested that it be reviewed with</w:t>
      </w:r>
      <w:r w:rsidR="00CA3704" w:rsidRPr="00866B4D">
        <w:rPr>
          <w:sz w:val="24"/>
          <w:szCs w:val="24"/>
        </w:rPr>
        <w:t xml:space="preserve"> the </w:t>
      </w:r>
      <w:r w:rsidR="00A00A79">
        <w:rPr>
          <w:sz w:val="24"/>
          <w:szCs w:val="24"/>
        </w:rPr>
        <w:t>Terms of Reference</w:t>
      </w:r>
      <w:r w:rsidR="00CA3704" w:rsidRPr="00866B4D">
        <w:rPr>
          <w:sz w:val="24"/>
          <w:szCs w:val="24"/>
        </w:rPr>
        <w:t xml:space="preserve"> – review the Land Acknowledgement Statement, so that as things evolve it will as well.</w:t>
      </w:r>
    </w:p>
    <w:p w14:paraId="42F07F44" w14:textId="4EB80679" w:rsidR="00CA3704" w:rsidRPr="00866B4D" w:rsidRDefault="00DC4840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 xml:space="preserve">Chris </w:t>
      </w:r>
      <w:proofErr w:type="spellStart"/>
      <w:r w:rsidR="00FE6295" w:rsidRPr="00866B4D">
        <w:rPr>
          <w:sz w:val="24"/>
          <w:szCs w:val="24"/>
        </w:rPr>
        <w:t>Shawanoo</w:t>
      </w:r>
      <w:proofErr w:type="spellEnd"/>
      <w:r w:rsidR="00FE6295">
        <w:rPr>
          <w:sz w:val="24"/>
          <w:szCs w:val="24"/>
        </w:rPr>
        <w:t xml:space="preserve"> </w:t>
      </w:r>
      <w:r w:rsidR="00FE6295" w:rsidRPr="00866B4D">
        <w:rPr>
          <w:sz w:val="24"/>
          <w:szCs w:val="24"/>
        </w:rPr>
        <w:t>suggested</w:t>
      </w:r>
      <w:r w:rsidR="00CA3704" w:rsidRPr="00866B4D">
        <w:rPr>
          <w:sz w:val="24"/>
          <w:szCs w:val="24"/>
        </w:rPr>
        <w:t xml:space="preserve"> taking out reference to </w:t>
      </w:r>
      <w:r w:rsidR="00A8689D">
        <w:rPr>
          <w:sz w:val="24"/>
          <w:szCs w:val="24"/>
        </w:rPr>
        <w:t>specific nations.</w:t>
      </w:r>
    </w:p>
    <w:p w14:paraId="6113FBC2" w14:textId="772D9F61" w:rsidR="00CA3704" w:rsidRPr="00866B4D" w:rsidRDefault="00CA3704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>Julianna</w:t>
      </w:r>
      <w:r w:rsidR="00DC4840" w:rsidRPr="00866B4D">
        <w:rPr>
          <w:sz w:val="24"/>
          <w:szCs w:val="24"/>
        </w:rPr>
        <w:t xml:space="preserve"> Morin</w:t>
      </w:r>
      <w:r w:rsidRPr="00866B4D">
        <w:rPr>
          <w:sz w:val="24"/>
          <w:szCs w:val="24"/>
        </w:rPr>
        <w:t xml:space="preserve"> </w:t>
      </w:r>
      <w:r w:rsidR="00AD5524">
        <w:rPr>
          <w:sz w:val="24"/>
          <w:szCs w:val="24"/>
        </w:rPr>
        <w:t>(</w:t>
      </w:r>
      <w:r w:rsidR="001028AC">
        <w:rPr>
          <w:sz w:val="24"/>
          <w:szCs w:val="24"/>
        </w:rPr>
        <w:t xml:space="preserve">NRNC </w:t>
      </w:r>
      <w:r w:rsidR="00AD5524">
        <w:rPr>
          <w:sz w:val="24"/>
          <w:szCs w:val="24"/>
        </w:rPr>
        <w:t xml:space="preserve">guest) </w:t>
      </w:r>
      <w:r w:rsidRPr="00866B4D">
        <w:rPr>
          <w:sz w:val="24"/>
          <w:szCs w:val="24"/>
        </w:rPr>
        <w:t xml:space="preserve">suggested making sure the language is accessible </w:t>
      </w:r>
      <w:r w:rsidR="00DC4840" w:rsidRPr="00866B4D">
        <w:rPr>
          <w:sz w:val="24"/>
          <w:szCs w:val="24"/>
        </w:rPr>
        <w:t xml:space="preserve">as she indicted that </w:t>
      </w:r>
      <w:r w:rsidRPr="00866B4D">
        <w:rPr>
          <w:sz w:val="24"/>
          <w:szCs w:val="24"/>
        </w:rPr>
        <w:t>this is not just for indigenous people</w:t>
      </w:r>
      <w:r w:rsidR="00A8689D">
        <w:rPr>
          <w:sz w:val="24"/>
          <w:szCs w:val="24"/>
        </w:rPr>
        <w:t>.</w:t>
      </w:r>
    </w:p>
    <w:p w14:paraId="06458897" w14:textId="5D23257D" w:rsidR="00CA3704" w:rsidRPr="00866B4D" w:rsidRDefault="00CA3704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 xml:space="preserve">Kelsey </w:t>
      </w:r>
      <w:r w:rsidR="00DC4840" w:rsidRPr="00866B4D">
        <w:rPr>
          <w:sz w:val="24"/>
          <w:szCs w:val="24"/>
        </w:rPr>
        <w:t>Dick</w:t>
      </w:r>
      <w:r w:rsidR="002C4820">
        <w:rPr>
          <w:sz w:val="24"/>
          <w:szCs w:val="24"/>
        </w:rPr>
        <w:t xml:space="preserve"> </w:t>
      </w:r>
      <w:r w:rsidR="00DC4840" w:rsidRPr="00866B4D">
        <w:rPr>
          <w:sz w:val="24"/>
          <w:szCs w:val="24"/>
        </w:rPr>
        <w:t xml:space="preserve">advised that </w:t>
      </w:r>
      <w:r w:rsidRPr="00866B4D">
        <w:rPr>
          <w:sz w:val="24"/>
          <w:szCs w:val="24"/>
        </w:rPr>
        <w:t>when she met with</w:t>
      </w:r>
      <w:r w:rsidR="00DC4840" w:rsidRPr="00866B4D">
        <w:rPr>
          <w:sz w:val="24"/>
          <w:szCs w:val="24"/>
        </w:rPr>
        <w:t xml:space="preserve"> the Ministry, the</w:t>
      </w:r>
      <w:r w:rsidRPr="00866B4D">
        <w:rPr>
          <w:sz w:val="24"/>
          <w:szCs w:val="24"/>
        </w:rPr>
        <w:t xml:space="preserve"> MOE didn’t want to see the word “Territory”</w:t>
      </w:r>
      <w:r w:rsidR="00E549DE">
        <w:rPr>
          <w:sz w:val="24"/>
          <w:szCs w:val="24"/>
        </w:rPr>
        <w:t>.</w:t>
      </w:r>
    </w:p>
    <w:p w14:paraId="7549FCFA" w14:textId="335BE295" w:rsidR="00CA3704" w:rsidRDefault="00DC4840" w:rsidP="001D22B4">
      <w:pPr>
        <w:pStyle w:val="ListParagraph"/>
        <w:numPr>
          <w:ilvl w:val="2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66B4D">
        <w:rPr>
          <w:sz w:val="24"/>
          <w:szCs w:val="24"/>
        </w:rPr>
        <w:t>It was suggested that Kelsey follow up with the Ministry and</w:t>
      </w:r>
      <w:r w:rsidR="00CA3704" w:rsidRPr="00866B4D">
        <w:rPr>
          <w:sz w:val="24"/>
          <w:szCs w:val="24"/>
        </w:rPr>
        <w:t xml:space="preserve"> share </w:t>
      </w:r>
      <w:r w:rsidRPr="00866B4D">
        <w:rPr>
          <w:sz w:val="24"/>
          <w:szCs w:val="24"/>
        </w:rPr>
        <w:t xml:space="preserve">the Land Acknowledgement that the Region has with a few minor changes and advise the Ministry </w:t>
      </w:r>
      <w:r w:rsidR="00CA3704" w:rsidRPr="00866B4D">
        <w:rPr>
          <w:sz w:val="24"/>
          <w:szCs w:val="24"/>
        </w:rPr>
        <w:t xml:space="preserve">that it will be reviewed with the </w:t>
      </w:r>
      <w:r w:rsidR="00A00A79">
        <w:rPr>
          <w:sz w:val="24"/>
          <w:szCs w:val="24"/>
        </w:rPr>
        <w:t>Terms of Reference</w:t>
      </w:r>
      <w:r w:rsidR="00CA3704" w:rsidRPr="00866B4D">
        <w:rPr>
          <w:sz w:val="24"/>
          <w:szCs w:val="24"/>
        </w:rPr>
        <w:t xml:space="preserve"> and let Region know we are using this.</w:t>
      </w:r>
    </w:p>
    <w:p w14:paraId="79AE584B" w14:textId="29002BB7" w:rsidR="00CA3704" w:rsidRPr="001D22B4" w:rsidRDefault="004F2E2D" w:rsidP="001D22B4">
      <w:pPr>
        <w:pStyle w:val="ListParagraph"/>
        <w:numPr>
          <w:ilvl w:val="1"/>
          <w:numId w:val="5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The committee agreed it could “l</w:t>
      </w:r>
      <w:r w:rsidRPr="00866B4D">
        <w:rPr>
          <w:sz w:val="24"/>
          <w:szCs w:val="24"/>
        </w:rPr>
        <w:t>ive with this</w:t>
      </w:r>
      <w:r>
        <w:rPr>
          <w:sz w:val="24"/>
          <w:szCs w:val="24"/>
        </w:rPr>
        <w:t xml:space="preserve"> acknowledgement”</w:t>
      </w:r>
      <w:r w:rsidRPr="00866B4D">
        <w:rPr>
          <w:sz w:val="24"/>
          <w:szCs w:val="24"/>
        </w:rPr>
        <w:t xml:space="preserve"> and then review with the </w:t>
      </w:r>
      <w:r>
        <w:rPr>
          <w:sz w:val="24"/>
          <w:szCs w:val="24"/>
        </w:rPr>
        <w:t>Terms of Reference</w:t>
      </w:r>
      <w:r w:rsidRPr="00866B4D">
        <w:rPr>
          <w:sz w:val="24"/>
          <w:szCs w:val="24"/>
        </w:rPr>
        <w:t xml:space="preserve"> except for the change of the word “meetings to gatherings”.</w:t>
      </w:r>
    </w:p>
    <w:p w14:paraId="08363389" w14:textId="2263D009" w:rsidR="00F15762" w:rsidRPr="00FE378A" w:rsidRDefault="00F15762" w:rsidP="001D22B4">
      <w:pPr>
        <w:spacing w:before="120" w:after="120" w:line="22" w:lineRule="atLeast"/>
        <w:rPr>
          <w:sz w:val="24"/>
          <w:szCs w:val="24"/>
        </w:rPr>
      </w:pPr>
    </w:p>
    <w:p w14:paraId="6A30A4C3" w14:textId="08EF5109" w:rsidR="00F15762" w:rsidRDefault="0077716F" w:rsidP="001D22B4">
      <w:pPr>
        <w:spacing w:before="120" w:after="120" w:line="22" w:lineRule="atLeas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Indigenous Mid-Year Report Discussion</w:t>
      </w:r>
      <w:r>
        <w:rPr>
          <w:b/>
          <w:sz w:val="24"/>
          <w:szCs w:val="24"/>
        </w:rPr>
        <w:t>:</w:t>
      </w:r>
    </w:p>
    <w:p w14:paraId="0E0756D7" w14:textId="649F9492" w:rsidR="005E1837" w:rsidRPr="004F2E2D" w:rsidRDefault="00CA3704" w:rsidP="001D22B4">
      <w:pPr>
        <w:pStyle w:val="ListParagraph"/>
        <w:numPr>
          <w:ilvl w:val="0"/>
          <w:numId w:val="6"/>
        </w:numPr>
        <w:spacing w:before="120" w:after="120" w:line="22" w:lineRule="atLeast"/>
        <w:contextualSpacing w:val="0"/>
        <w:rPr>
          <w:sz w:val="24"/>
          <w:szCs w:val="24"/>
        </w:rPr>
      </w:pPr>
      <w:r w:rsidRPr="004F2E2D">
        <w:rPr>
          <w:sz w:val="24"/>
          <w:szCs w:val="24"/>
        </w:rPr>
        <w:t xml:space="preserve">Rhonda </w:t>
      </w:r>
      <w:r w:rsidR="007F2207" w:rsidRPr="004F2E2D">
        <w:rPr>
          <w:sz w:val="24"/>
          <w:szCs w:val="24"/>
        </w:rPr>
        <w:t xml:space="preserve">Menard </w:t>
      </w:r>
      <w:r w:rsidR="009107C9">
        <w:rPr>
          <w:sz w:val="24"/>
          <w:szCs w:val="24"/>
        </w:rPr>
        <w:t xml:space="preserve">(DSBN) </w:t>
      </w:r>
      <w:r w:rsidR="007F2207" w:rsidRPr="004F2E2D">
        <w:rPr>
          <w:sz w:val="24"/>
          <w:szCs w:val="24"/>
        </w:rPr>
        <w:t xml:space="preserve">advised that the </w:t>
      </w:r>
      <w:r w:rsidRPr="004F2E2D">
        <w:rPr>
          <w:sz w:val="24"/>
          <w:szCs w:val="24"/>
        </w:rPr>
        <w:t>Mid Year Report Update will be released in April and November.  Next one will be in November.</w:t>
      </w:r>
    </w:p>
    <w:p w14:paraId="4009A69A" w14:textId="2CE80C0D" w:rsidR="005A14F1" w:rsidRPr="004F2E2D" w:rsidRDefault="007F2207" w:rsidP="001D22B4">
      <w:pPr>
        <w:pStyle w:val="ListParagraph"/>
        <w:numPr>
          <w:ilvl w:val="0"/>
          <w:numId w:val="6"/>
        </w:numPr>
        <w:spacing w:before="120" w:after="120" w:line="22" w:lineRule="atLeast"/>
        <w:contextualSpacing w:val="0"/>
        <w:rPr>
          <w:sz w:val="24"/>
          <w:szCs w:val="24"/>
        </w:rPr>
      </w:pPr>
      <w:r w:rsidRPr="004F2E2D">
        <w:rPr>
          <w:sz w:val="24"/>
          <w:szCs w:val="24"/>
        </w:rPr>
        <w:t>Brian Kon</w:t>
      </w:r>
      <w:r w:rsidR="009107C9">
        <w:rPr>
          <w:sz w:val="24"/>
          <w:szCs w:val="24"/>
        </w:rPr>
        <w:t xml:space="preserve"> (NCDSB)</w:t>
      </w:r>
      <w:r w:rsidRPr="004F2E2D">
        <w:rPr>
          <w:sz w:val="24"/>
          <w:szCs w:val="24"/>
        </w:rPr>
        <w:t xml:space="preserve"> confirmed that </w:t>
      </w:r>
      <w:r w:rsidR="005A14F1" w:rsidRPr="004F2E2D">
        <w:rPr>
          <w:sz w:val="24"/>
          <w:szCs w:val="24"/>
        </w:rPr>
        <w:t xml:space="preserve">moving forward </w:t>
      </w:r>
      <w:r w:rsidRPr="004F2E2D">
        <w:rPr>
          <w:sz w:val="24"/>
          <w:szCs w:val="24"/>
        </w:rPr>
        <w:t xml:space="preserve">NCDSB </w:t>
      </w:r>
      <w:r w:rsidR="005A14F1" w:rsidRPr="004F2E2D">
        <w:rPr>
          <w:sz w:val="24"/>
          <w:szCs w:val="24"/>
        </w:rPr>
        <w:t>reports will be released in April and November, to coincide with DSBN</w:t>
      </w:r>
      <w:r w:rsidR="00E549DE">
        <w:rPr>
          <w:sz w:val="24"/>
          <w:szCs w:val="24"/>
        </w:rPr>
        <w:t>.</w:t>
      </w:r>
    </w:p>
    <w:p w14:paraId="1C107F32" w14:textId="4BB9AB28" w:rsidR="005A14F1" w:rsidRPr="004F2E2D" w:rsidRDefault="00280212" w:rsidP="001D22B4">
      <w:pPr>
        <w:pStyle w:val="ListParagraph"/>
        <w:numPr>
          <w:ilvl w:val="0"/>
          <w:numId w:val="6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Both Boards will provide updates </w:t>
      </w:r>
      <w:r w:rsidR="005A14F1" w:rsidRPr="004F2E2D">
        <w:rPr>
          <w:sz w:val="24"/>
          <w:szCs w:val="24"/>
        </w:rPr>
        <w:t>at the November 15</w:t>
      </w:r>
      <w:r w:rsidR="005A14F1" w:rsidRPr="004F2E2D">
        <w:rPr>
          <w:sz w:val="24"/>
          <w:szCs w:val="24"/>
          <w:vertAlign w:val="superscript"/>
        </w:rPr>
        <w:t>th</w:t>
      </w:r>
      <w:r w:rsidR="005A14F1" w:rsidRPr="004F2E2D">
        <w:rPr>
          <w:sz w:val="24"/>
          <w:szCs w:val="24"/>
        </w:rPr>
        <w:t xml:space="preserve"> IEAC Meeting</w:t>
      </w:r>
      <w:r w:rsidR="00E549DE">
        <w:rPr>
          <w:sz w:val="24"/>
          <w:szCs w:val="24"/>
        </w:rPr>
        <w:t>.</w:t>
      </w:r>
    </w:p>
    <w:p w14:paraId="64562B77" w14:textId="77777777" w:rsidR="0077716F" w:rsidRDefault="0077716F" w:rsidP="001D22B4">
      <w:pPr>
        <w:spacing w:before="120" w:after="120" w:line="22" w:lineRule="atLeast"/>
        <w:rPr>
          <w:b/>
          <w:sz w:val="24"/>
          <w:szCs w:val="24"/>
        </w:rPr>
      </w:pPr>
    </w:p>
    <w:p w14:paraId="01AF0B03" w14:textId="50132D40" w:rsidR="0077716F" w:rsidRDefault="0077716F" w:rsidP="001D22B4">
      <w:pPr>
        <w:spacing w:before="120" w:after="120" w:line="22" w:lineRule="atLeas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Subcommittee Reports</w:t>
      </w:r>
      <w:r>
        <w:rPr>
          <w:b/>
          <w:sz w:val="24"/>
          <w:szCs w:val="24"/>
        </w:rPr>
        <w:t>:</w:t>
      </w:r>
    </w:p>
    <w:p w14:paraId="0ABBC67F" w14:textId="1738790F" w:rsidR="0077716F" w:rsidRPr="00280212" w:rsidRDefault="00A00A79" w:rsidP="001D22B4">
      <w:pPr>
        <w:pStyle w:val="ListParagraph"/>
        <w:numPr>
          <w:ilvl w:val="0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 w:rsidRPr="00280212">
        <w:rPr>
          <w:sz w:val="24"/>
          <w:szCs w:val="24"/>
        </w:rPr>
        <w:t>Terms of Reference</w:t>
      </w:r>
      <w:r w:rsidR="005A14F1" w:rsidRPr="00280212">
        <w:rPr>
          <w:sz w:val="24"/>
          <w:szCs w:val="24"/>
        </w:rPr>
        <w:t xml:space="preserve"> – </w:t>
      </w:r>
      <w:r w:rsidR="009C4902">
        <w:rPr>
          <w:sz w:val="24"/>
          <w:szCs w:val="24"/>
        </w:rPr>
        <w:t>m</w:t>
      </w:r>
      <w:r w:rsidR="005A14F1" w:rsidRPr="00280212">
        <w:rPr>
          <w:sz w:val="24"/>
          <w:szCs w:val="24"/>
        </w:rPr>
        <w:t xml:space="preserve">embership </w:t>
      </w:r>
      <w:r w:rsidR="00B62934">
        <w:rPr>
          <w:sz w:val="24"/>
          <w:szCs w:val="24"/>
        </w:rPr>
        <w:t xml:space="preserve">on this committee </w:t>
      </w:r>
      <w:r w:rsidR="005A14F1" w:rsidRPr="00280212">
        <w:rPr>
          <w:sz w:val="24"/>
          <w:szCs w:val="24"/>
        </w:rPr>
        <w:t>to be confirmed</w:t>
      </w:r>
      <w:r w:rsidR="00B62934">
        <w:rPr>
          <w:sz w:val="24"/>
          <w:szCs w:val="24"/>
        </w:rPr>
        <w:t xml:space="preserve"> once the </w:t>
      </w:r>
      <w:r w:rsidR="009C4902">
        <w:rPr>
          <w:sz w:val="24"/>
          <w:szCs w:val="24"/>
        </w:rPr>
        <w:t>IEAC Membership has been documented</w:t>
      </w:r>
      <w:r w:rsidR="00884B30">
        <w:rPr>
          <w:sz w:val="24"/>
          <w:szCs w:val="24"/>
        </w:rPr>
        <w:t>.</w:t>
      </w:r>
    </w:p>
    <w:p w14:paraId="31E17FF3" w14:textId="0E5888FA" w:rsidR="00884B30" w:rsidRDefault="005A14F1" w:rsidP="001D22B4">
      <w:pPr>
        <w:pStyle w:val="ListParagraph"/>
        <w:numPr>
          <w:ilvl w:val="1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84B30">
        <w:rPr>
          <w:sz w:val="24"/>
          <w:szCs w:val="24"/>
        </w:rPr>
        <w:t>Paul Taylor</w:t>
      </w:r>
      <w:r w:rsidR="009C4902">
        <w:rPr>
          <w:sz w:val="24"/>
          <w:szCs w:val="24"/>
        </w:rPr>
        <w:t xml:space="preserve"> (DSBN)</w:t>
      </w:r>
      <w:r w:rsidRPr="00884B30">
        <w:rPr>
          <w:sz w:val="24"/>
          <w:szCs w:val="24"/>
        </w:rPr>
        <w:t xml:space="preserve"> handed out copies of the working draft</w:t>
      </w:r>
      <w:r w:rsidR="007F2207" w:rsidRPr="00884B30">
        <w:rPr>
          <w:sz w:val="24"/>
          <w:szCs w:val="24"/>
        </w:rPr>
        <w:t xml:space="preserve"> of the </w:t>
      </w:r>
      <w:r w:rsidR="00A00A79" w:rsidRPr="00884B30">
        <w:rPr>
          <w:sz w:val="24"/>
          <w:szCs w:val="24"/>
        </w:rPr>
        <w:t>Terms of Reference</w:t>
      </w:r>
      <w:r w:rsidR="00884B30" w:rsidRPr="00884B30">
        <w:rPr>
          <w:sz w:val="24"/>
          <w:szCs w:val="24"/>
        </w:rPr>
        <w:t xml:space="preserve">.  This version reflects </w:t>
      </w:r>
      <w:proofErr w:type="gramStart"/>
      <w:r w:rsidR="00884B30" w:rsidRPr="00884B30">
        <w:rPr>
          <w:sz w:val="24"/>
          <w:szCs w:val="24"/>
        </w:rPr>
        <w:t>all of</w:t>
      </w:r>
      <w:proofErr w:type="gramEnd"/>
      <w:r w:rsidR="00884B30" w:rsidRPr="00884B30">
        <w:rPr>
          <w:sz w:val="24"/>
          <w:szCs w:val="24"/>
        </w:rPr>
        <w:t xml:space="preserve"> the changes prior to the June 25</w:t>
      </w:r>
      <w:r w:rsidR="00884B30" w:rsidRPr="00884B30">
        <w:rPr>
          <w:sz w:val="24"/>
          <w:szCs w:val="24"/>
          <w:vertAlign w:val="superscript"/>
        </w:rPr>
        <w:t>th</w:t>
      </w:r>
      <w:r w:rsidR="00884B30" w:rsidRPr="00884B30">
        <w:rPr>
          <w:sz w:val="24"/>
          <w:szCs w:val="24"/>
        </w:rPr>
        <w:t xml:space="preserve"> meeting and highlighted area are the revised changes since the June 25</w:t>
      </w:r>
      <w:r w:rsidR="00884B30" w:rsidRPr="00884B30">
        <w:rPr>
          <w:sz w:val="24"/>
          <w:szCs w:val="24"/>
          <w:vertAlign w:val="superscript"/>
        </w:rPr>
        <w:t>th</w:t>
      </w:r>
      <w:r w:rsidR="00884B30" w:rsidRPr="00884B30">
        <w:rPr>
          <w:sz w:val="24"/>
          <w:szCs w:val="24"/>
        </w:rPr>
        <w:t xml:space="preserve"> meeting. </w:t>
      </w:r>
    </w:p>
    <w:p w14:paraId="758B8A33" w14:textId="47CDCFB5" w:rsidR="009C4902" w:rsidRDefault="009C4902" w:rsidP="001D22B4">
      <w:pPr>
        <w:pStyle w:val="ListParagraph"/>
        <w:numPr>
          <w:ilvl w:val="2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Paul will continue to </w:t>
      </w:r>
      <w:r w:rsidR="009A49D8">
        <w:rPr>
          <w:sz w:val="24"/>
          <w:szCs w:val="24"/>
        </w:rPr>
        <w:t>be the lead for this subcommittee.</w:t>
      </w:r>
    </w:p>
    <w:p w14:paraId="45C9442A" w14:textId="78036ACF" w:rsidR="00E273F3" w:rsidRDefault="00884B30" w:rsidP="001D22B4">
      <w:pPr>
        <w:pStyle w:val="ListParagraph"/>
        <w:numPr>
          <w:ilvl w:val="1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Discussion followed </w:t>
      </w:r>
      <w:r w:rsidR="00E273F3">
        <w:rPr>
          <w:sz w:val="24"/>
          <w:szCs w:val="24"/>
        </w:rPr>
        <w:t xml:space="preserve">as committee members scanned the document.  </w:t>
      </w:r>
    </w:p>
    <w:p w14:paraId="65BB45D0" w14:textId="351EDE48" w:rsidR="00905BF4" w:rsidRDefault="0082657A" w:rsidP="001D22B4">
      <w:pPr>
        <w:pStyle w:val="ListParagraph"/>
        <w:numPr>
          <w:ilvl w:val="2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 w:rsidRPr="0082657A">
        <w:rPr>
          <w:b/>
          <w:sz w:val="24"/>
          <w:szCs w:val="24"/>
        </w:rPr>
        <w:t>Action</w:t>
      </w:r>
      <w:r>
        <w:rPr>
          <w:b/>
          <w:sz w:val="24"/>
          <w:szCs w:val="24"/>
        </w:rPr>
        <w:t xml:space="preserve"> Item</w:t>
      </w:r>
      <w:r w:rsidRPr="0082657A">
        <w:rPr>
          <w:b/>
          <w:sz w:val="24"/>
          <w:szCs w:val="24"/>
        </w:rPr>
        <w:t xml:space="preserve">:  </w:t>
      </w:r>
      <w:r w:rsidR="00A54042" w:rsidRPr="00280212">
        <w:rPr>
          <w:sz w:val="24"/>
          <w:szCs w:val="24"/>
        </w:rPr>
        <w:t>Gary</w:t>
      </w:r>
      <w:r w:rsidR="009A49D8">
        <w:rPr>
          <w:sz w:val="24"/>
          <w:szCs w:val="24"/>
        </w:rPr>
        <w:t xml:space="preserve"> Parker</w:t>
      </w:r>
      <w:r w:rsidR="00A54042">
        <w:rPr>
          <w:sz w:val="24"/>
          <w:szCs w:val="24"/>
        </w:rPr>
        <w:t xml:space="preserve"> suggested that until the</w:t>
      </w:r>
      <w:r w:rsidR="00D42162">
        <w:rPr>
          <w:sz w:val="24"/>
          <w:szCs w:val="24"/>
        </w:rPr>
        <w:t xml:space="preserve"> IEAC</w:t>
      </w:r>
      <w:r w:rsidR="00A54042">
        <w:rPr>
          <w:sz w:val="24"/>
          <w:szCs w:val="24"/>
        </w:rPr>
        <w:t xml:space="preserve"> Membership is finalized and the new TOR committee is formed to jot down comments and/or concerns and provide to the </w:t>
      </w:r>
      <w:r w:rsidR="00905BF4">
        <w:rPr>
          <w:sz w:val="24"/>
          <w:szCs w:val="24"/>
        </w:rPr>
        <w:t>designate from each organization who sits on the committee, or to send to Paul Taylor who is tracking all changes and suggestions.</w:t>
      </w:r>
    </w:p>
    <w:p w14:paraId="2ECCBB9F" w14:textId="3DA62FAA" w:rsidR="007679F2" w:rsidRDefault="007679F2" w:rsidP="001D22B4">
      <w:pPr>
        <w:pStyle w:val="ListParagraph"/>
        <w:numPr>
          <w:ilvl w:val="2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 w:rsidRPr="00280212">
        <w:rPr>
          <w:sz w:val="24"/>
          <w:szCs w:val="24"/>
        </w:rPr>
        <w:t>Gary</w:t>
      </w:r>
      <w:r w:rsidR="009A49D8">
        <w:rPr>
          <w:sz w:val="24"/>
          <w:szCs w:val="24"/>
        </w:rPr>
        <w:t xml:space="preserve"> </w:t>
      </w:r>
      <w:r w:rsidR="006A2F0E">
        <w:rPr>
          <w:sz w:val="24"/>
          <w:szCs w:val="24"/>
        </w:rPr>
        <w:t>stated</w:t>
      </w:r>
      <w:r w:rsidR="005E4A63">
        <w:rPr>
          <w:sz w:val="24"/>
          <w:szCs w:val="24"/>
        </w:rPr>
        <w:t xml:space="preserve"> the importance of the role of</w:t>
      </w:r>
      <w:r w:rsidRPr="00280212">
        <w:rPr>
          <w:sz w:val="24"/>
          <w:szCs w:val="24"/>
        </w:rPr>
        <w:t xml:space="preserve"> Superintendents </w:t>
      </w:r>
      <w:r w:rsidR="005E4A63">
        <w:rPr>
          <w:sz w:val="24"/>
          <w:szCs w:val="24"/>
        </w:rPr>
        <w:t>on IEAC and its subcommittees</w:t>
      </w:r>
      <w:r w:rsidR="00C95200">
        <w:rPr>
          <w:sz w:val="24"/>
          <w:szCs w:val="24"/>
        </w:rPr>
        <w:t xml:space="preserve"> but</w:t>
      </w:r>
      <w:r w:rsidRPr="00280212">
        <w:rPr>
          <w:sz w:val="24"/>
          <w:szCs w:val="24"/>
        </w:rPr>
        <w:t xml:space="preserve"> need to define in what capacity.</w:t>
      </w:r>
    </w:p>
    <w:p w14:paraId="6A00E2EA" w14:textId="34CAFC10" w:rsidR="00CD3D13" w:rsidRPr="001D22B4" w:rsidRDefault="009A4401" w:rsidP="001D22B4">
      <w:pPr>
        <w:pStyle w:val="ListParagraph"/>
        <w:numPr>
          <w:ilvl w:val="0"/>
          <w:numId w:val="7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Grants and Finance committee:  nothing to report, membership for coming year will be based on IEAC Membership documentation of designate or alternate from each agency.</w:t>
      </w:r>
    </w:p>
    <w:p w14:paraId="729873C2" w14:textId="77777777" w:rsidR="00CD3D13" w:rsidRDefault="00CD3D13" w:rsidP="001D22B4">
      <w:pPr>
        <w:spacing w:before="120" w:after="120" w:line="22" w:lineRule="atLeast"/>
        <w:rPr>
          <w:sz w:val="24"/>
          <w:szCs w:val="24"/>
        </w:rPr>
      </w:pPr>
    </w:p>
    <w:p w14:paraId="7A97BEBA" w14:textId="78D46433" w:rsidR="0077716F" w:rsidRPr="00DF047A" w:rsidRDefault="0077716F" w:rsidP="001D22B4">
      <w:pPr>
        <w:spacing w:before="120" w:after="120" w:line="22" w:lineRule="atLeast"/>
        <w:rPr>
          <w:b/>
          <w:sz w:val="24"/>
          <w:szCs w:val="24"/>
          <w:u w:val="single"/>
        </w:rPr>
      </w:pPr>
      <w:r w:rsidRPr="00DF047A">
        <w:rPr>
          <w:b/>
          <w:sz w:val="24"/>
          <w:szCs w:val="24"/>
          <w:u w:val="single"/>
        </w:rPr>
        <w:t>Board Action Plans</w:t>
      </w:r>
    </w:p>
    <w:p w14:paraId="1C796996" w14:textId="6A5A753D" w:rsidR="0077716F" w:rsidRPr="00350881" w:rsidRDefault="0077716F" w:rsidP="001D22B4">
      <w:pPr>
        <w:pStyle w:val="ListParagraph"/>
        <w:numPr>
          <w:ilvl w:val="0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350881">
        <w:rPr>
          <w:sz w:val="24"/>
          <w:szCs w:val="24"/>
        </w:rPr>
        <w:t>2017-2018 Board Action Plan – process, updates, timelines, next steps</w:t>
      </w:r>
      <w:r w:rsidR="00350881">
        <w:rPr>
          <w:sz w:val="24"/>
          <w:szCs w:val="24"/>
        </w:rPr>
        <w:t xml:space="preserve"> discussed.</w:t>
      </w:r>
    </w:p>
    <w:p w14:paraId="6A721B30" w14:textId="635B96EB" w:rsidR="002F5BF7" w:rsidRPr="00350881" w:rsidRDefault="002F5BF7" w:rsidP="001D22B4">
      <w:pPr>
        <w:pStyle w:val="ListParagraph"/>
        <w:numPr>
          <w:ilvl w:val="1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350881">
        <w:rPr>
          <w:sz w:val="24"/>
          <w:szCs w:val="24"/>
        </w:rPr>
        <w:t>Step</w:t>
      </w:r>
      <w:r w:rsidR="00337F81">
        <w:rPr>
          <w:sz w:val="24"/>
          <w:szCs w:val="24"/>
        </w:rPr>
        <w:t>1</w:t>
      </w:r>
      <w:r w:rsidRPr="00350881">
        <w:rPr>
          <w:sz w:val="24"/>
          <w:szCs w:val="24"/>
        </w:rPr>
        <w:t xml:space="preserve"> Process – need to submit 2017-2018 was due September 13</w:t>
      </w:r>
      <w:r w:rsidRPr="00350881">
        <w:rPr>
          <w:sz w:val="24"/>
          <w:szCs w:val="24"/>
          <w:vertAlign w:val="superscript"/>
        </w:rPr>
        <w:t>th</w:t>
      </w:r>
      <w:r w:rsidRPr="00350881">
        <w:rPr>
          <w:sz w:val="24"/>
          <w:szCs w:val="24"/>
        </w:rPr>
        <w:t xml:space="preserve"> with signatures</w:t>
      </w:r>
      <w:r w:rsidR="00E549DE">
        <w:rPr>
          <w:sz w:val="24"/>
          <w:szCs w:val="24"/>
        </w:rPr>
        <w:t>.</w:t>
      </w:r>
    </w:p>
    <w:p w14:paraId="482892C7" w14:textId="23B662A2" w:rsidR="002F5BF7" w:rsidRPr="00350881" w:rsidRDefault="002F5BF7" w:rsidP="001D22B4">
      <w:pPr>
        <w:pStyle w:val="ListParagraph"/>
        <w:numPr>
          <w:ilvl w:val="1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350881">
        <w:rPr>
          <w:sz w:val="24"/>
          <w:szCs w:val="24"/>
        </w:rPr>
        <w:t xml:space="preserve">Step 1 completed </w:t>
      </w:r>
      <w:r w:rsidR="00337F81">
        <w:rPr>
          <w:sz w:val="24"/>
          <w:szCs w:val="24"/>
        </w:rPr>
        <w:t xml:space="preserve">by BAP subcommittee </w:t>
      </w:r>
      <w:r w:rsidRPr="00350881">
        <w:rPr>
          <w:sz w:val="24"/>
          <w:szCs w:val="24"/>
        </w:rPr>
        <w:t>– assessing 2017-18 Board Action Plan, giving feedback, rating on a scale and then see where we can improve on 18-19</w:t>
      </w:r>
      <w:r w:rsidR="00E34E6E">
        <w:rPr>
          <w:sz w:val="24"/>
          <w:szCs w:val="24"/>
        </w:rPr>
        <w:t xml:space="preserve"> and to be submitted to the Ministry.</w:t>
      </w:r>
    </w:p>
    <w:p w14:paraId="7FEDDFA3" w14:textId="45D1FC0B" w:rsidR="0077716F" w:rsidRPr="00350881" w:rsidRDefault="0077716F" w:rsidP="001D22B4">
      <w:pPr>
        <w:pStyle w:val="ListParagraph"/>
        <w:numPr>
          <w:ilvl w:val="0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350881">
        <w:rPr>
          <w:sz w:val="24"/>
          <w:szCs w:val="24"/>
        </w:rPr>
        <w:t xml:space="preserve">2018-2019 Board Action Plan – </w:t>
      </w:r>
      <w:r w:rsidR="00443A87">
        <w:rPr>
          <w:sz w:val="24"/>
          <w:szCs w:val="24"/>
        </w:rPr>
        <w:t xml:space="preserve">follows submission of Step 1 (review of last </w:t>
      </w:r>
      <w:r w:rsidR="00FE6295">
        <w:rPr>
          <w:sz w:val="24"/>
          <w:szCs w:val="24"/>
        </w:rPr>
        <w:t>year’s</w:t>
      </w:r>
      <w:r w:rsidR="00443A87">
        <w:rPr>
          <w:sz w:val="24"/>
          <w:szCs w:val="24"/>
        </w:rPr>
        <w:t xml:space="preserve"> achievements)</w:t>
      </w:r>
      <w:r w:rsidR="000C6975">
        <w:rPr>
          <w:sz w:val="24"/>
          <w:szCs w:val="24"/>
        </w:rPr>
        <w:t xml:space="preserve"> and identifies Board plans for this school year</w:t>
      </w:r>
      <w:r w:rsidR="00443A87">
        <w:rPr>
          <w:sz w:val="24"/>
          <w:szCs w:val="24"/>
        </w:rPr>
        <w:t xml:space="preserve">.  </w:t>
      </w:r>
    </w:p>
    <w:p w14:paraId="72F29FFC" w14:textId="55E95CF3" w:rsidR="007679F2" w:rsidRDefault="000C6975" w:rsidP="001D22B4">
      <w:pPr>
        <w:pStyle w:val="ListParagraph"/>
        <w:numPr>
          <w:ilvl w:val="1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IEAC</w:t>
      </w:r>
      <w:r w:rsidR="007679F2" w:rsidRPr="00350881">
        <w:rPr>
          <w:sz w:val="24"/>
          <w:szCs w:val="24"/>
        </w:rPr>
        <w:t xml:space="preserve"> to have another </w:t>
      </w:r>
      <w:r>
        <w:rPr>
          <w:sz w:val="24"/>
          <w:szCs w:val="24"/>
        </w:rPr>
        <w:t>m</w:t>
      </w:r>
      <w:r w:rsidR="007679F2" w:rsidRPr="00350881">
        <w:rPr>
          <w:sz w:val="24"/>
          <w:szCs w:val="24"/>
        </w:rPr>
        <w:t>eeting prior to October 12</w:t>
      </w:r>
      <w:r w:rsidR="007679F2" w:rsidRPr="000C69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submit the plan. </w:t>
      </w:r>
    </w:p>
    <w:p w14:paraId="749FB97B" w14:textId="318774C8" w:rsidR="000C6975" w:rsidRDefault="000C6975" w:rsidP="001D22B4">
      <w:pPr>
        <w:pStyle w:val="ListParagraph"/>
        <w:numPr>
          <w:ilvl w:val="1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Both Boards have been working with the subcommittee to ensure relevant areas are </w:t>
      </w:r>
      <w:r w:rsidR="00DA6639">
        <w:rPr>
          <w:sz w:val="24"/>
          <w:szCs w:val="24"/>
        </w:rPr>
        <w:t>included in the plans.</w:t>
      </w:r>
    </w:p>
    <w:p w14:paraId="3497F227" w14:textId="27C1F03E" w:rsidR="00EF31F2" w:rsidRPr="00350881" w:rsidRDefault="00EF31F2" w:rsidP="001D22B4">
      <w:pPr>
        <w:pStyle w:val="ListParagraph"/>
        <w:numPr>
          <w:ilvl w:val="1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The community members met with each Board separately.</w:t>
      </w:r>
    </w:p>
    <w:p w14:paraId="74D8838C" w14:textId="7806A297" w:rsidR="0077716F" w:rsidRPr="00497F32" w:rsidRDefault="0077716F" w:rsidP="001D22B4">
      <w:pPr>
        <w:pStyle w:val="ListParagraph"/>
        <w:numPr>
          <w:ilvl w:val="1"/>
          <w:numId w:val="10"/>
        </w:numPr>
        <w:spacing w:before="120" w:after="120" w:line="22" w:lineRule="atLeast"/>
        <w:ind w:left="1800"/>
        <w:contextualSpacing w:val="0"/>
        <w:rPr>
          <w:b/>
          <w:sz w:val="24"/>
          <w:szCs w:val="24"/>
        </w:rPr>
      </w:pPr>
      <w:r w:rsidRPr="00497F32">
        <w:rPr>
          <w:b/>
          <w:sz w:val="24"/>
          <w:szCs w:val="24"/>
          <w:u w:val="single"/>
        </w:rPr>
        <w:t>DSBN Updates</w:t>
      </w:r>
      <w:r w:rsidRPr="00497F32">
        <w:rPr>
          <w:b/>
          <w:sz w:val="24"/>
          <w:szCs w:val="24"/>
        </w:rPr>
        <w:t>:</w:t>
      </w:r>
    </w:p>
    <w:p w14:paraId="319861BC" w14:textId="7EDC77C0" w:rsidR="0077716F" w:rsidRPr="00497F32" w:rsidRDefault="00662FFE" w:rsidP="001D22B4">
      <w:pPr>
        <w:pStyle w:val="ListParagraph"/>
        <w:numPr>
          <w:ilvl w:val="2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497F32">
        <w:rPr>
          <w:sz w:val="24"/>
          <w:szCs w:val="24"/>
        </w:rPr>
        <w:t xml:space="preserve">Private Meeting </w:t>
      </w:r>
      <w:r w:rsidR="0024773F" w:rsidRPr="00497F32">
        <w:rPr>
          <w:sz w:val="24"/>
          <w:szCs w:val="24"/>
        </w:rPr>
        <w:t>occurred</w:t>
      </w:r>
      <w:r w:rsidRPr="00497F32">
        <w:rPr>
          <w:sz w:val="24"/>
          <w:szCs w:val="24"/>
        </w:rPr>
        <w:t xml:space="preserve"> to review 2017-2018 Board Action Plan with Community IEAC.  Members of Niagara Catholic District School Board</w:t>
      </w:r>
      <w:r w:rsidR="00AC6937" w:rsidRPr="00497F32">
        <w:rPr>
          <w:sz w:val="24"/>
          <w:szCs w:val="24"/>
        </w:rPr>
        <w:t xml:space="preserve"> left meeting for this section.</w:t>
      </w:r>
    </w:p>
    <w:p w14:paraId="0BA3C46E" w14:textId="5D7F84F2" w:rsidR="0077716F" w:rsidRPr="00497F32" w:rsidRDefault="0077716F" w:rsidP="001D22B4">
      <w:pPr>
        <w:pStyle w:val="ListParagraph"/>
        <w:numPr>
          <w:ilvl w:val="1"/>
          <w:numId w:val="10"/>
        </w:numPr>
        <w:spacing w:before="120" w:after="120" w:line="22" w:lineRule="atLeast"/>
        <w:ind w:left="1800"/>
        <w:contextualSpacing w:val="0"/>
        <w:rPr>
          <w:b/>
          <w:sz w:val="24"/>
          <w:szCs w:val="24"/>
        </w:rPr>
      </w:pPr>
      <w:r w:rsidRPr="00497F32">
        <w:rPr>
          <w:b/>
          <w:sz w:val="24"/>
          <w:szCs w:val="24"/>
          <w:u w:val="single"/>
        </w:rPr>
        <w:t>Niagara Catholic Updates</w:t>
      </w:r>
      <w:r w:rsidRPr="00497F32">
        <w:rPr>
          <w:b/>
          <w:sz w:val="24"/>
          <w:szCs w:val="24"/>
        </w:rPr>
        <w:t>:</w:t>
      </w:r>
    </w:p>
    <w:p w14:paraId="0BD2D9BB" w14:textId="51ADA3B3" w:rsidR="00076EC1" w:rsidRPr="00497F32" w:rsidRDefault="00076EC1" w:rsidP="001D22B4">
      <w:pPr>
        <w:pStyle w:val="ListParagraph"/>
        <w:numPr>
          <w:ilvl w:val="2"/>
          <w:numId w:val="10"/>
        </w:numPr>
        <w:spacing w:before="120" w:after="120" w:line="22" w:lineRule="atLeast"/>
        <w:contextualSpacing w:val="0"/>
        <w:rPr>
          <w:sz w:val="24"/>
          <w:szCs w:val="24"/>
        </w:rPr>
      </w:pPr>
      <w:r w:rsidRPr="00497F32">
        <w:rPr>
          <w:sz w:val="24"/>
          <w:szCs w:val="24"/>
        </w:rPr>
        <w:lastRenderedPageBreak/>
        <w:t xml:space="preserve">Private Meeting </w:t>
      </w:r>
      <w:r w:rsidR="0024773F" w:rsidRPr="00497F32">
        <w:rPr>
          <w:sz w:val="24"/>
          <w:szCs w:val="24"/>
        </w:rPr>
        <w:t>occurred</w:t>
      </w:r>
      <w:r w:rsidRPr="00497F32">
        <w:rPr>
          <w:sz w:val="24"/>
          <w:szCs w:val="24"/>
        </w:rPr>
        <w:t xml:space="preserve"> to review 2017-2018 Board Action Plan with Community IEAC.  Members of District School Board of Niagara left meeting for this section.</w:t>
      </w:r>
    </w:p>
    <w:p w14:paraId="001C155B" w14:textId="506BE494" w:rsidR="0077716F" w:rsidRDefault="0077716F" w:rsidP="001D22B4">
      <w:pPr>
        <w:spacing w:before="120" w:after="120" w:line="22" w:lineRule="atLeast"/>
        <w:rPr>
          <w:sz w:val="24"/>
          <w:szCs w:val="24"/>
        </w:rPr>
      </w:pPr>
    </w:p>
    <w:p w14:paraId="562CD529" w14:textId="5DA9CCB6" w:rsidR="0077716F" w:rsidRDefault="00DA6639" w:rsidP="001D22B4">
      <w:pPr>
        <w:spacing w:before="120" w:after="120" w:line="22" w:lineRule="atLeast"/>
        <w:rPr>
          <w:sz w:val="24"/>
          <w:szCs w:val="24"/>
        </w:rPr>
      </w:pPr>
      <w:r>
        <w:rPr>
          <w:sz w:val="24"/>
          <w:szCs w:val="24"/>
        </w:rPr>
        <w:t>Committee of the whole reconvened.</w:t>
      </w:r>
      <w:r w:rsidR="00ED13B5">
        <w:rPr>
          <w:sz w:val="24"/>
          <w:szCs w:val="24"/>
        </w:rPr>
        <w:t xml:space="preserve">  Gary Parker and Jennifer </w:t>
      </w:r>
      <w:proofErr w:type="spellStart"/>
      <w:r w:rsidR="00ED13B5">
        <w:rPr>
          <w:sz w:val="24"/>
          <w:szCs w:val="24"/>
        </w:rPr>
        <w:t>Dockstader</w:t>
      </w:r>
      <w:proofErr w:type="spellEnd"/>
      <w:r w:rsidR="00A70526">
        <w:rPr>
          <w:sz w:val="24"/>
          <w:szCs w:val="24"/>
        </w:rPr>
        <w:t>, due to the time,</w:t>
      </w:r>
      <w:r w:rsidR="00ED13B5">
        <w:rPr>
          <w:sz w:val="24"/>
          <w:szCs w:val="24"/>
        </w:rPr>
        <w:t xml:space="preserve"> had to leave </w:t>
      </w:r>
      <w:r w:rsidR="006B32B4">
        <w:rPr>
          <w:sz w:val="24"/>
          <w:szCs w:val="24"/>
        </w:rPr>
        <w:t>for</w:t>
      </w:r>
      <w:r w:rsidR="00ED13B5">
        <w:rPr>
          <w:sz w:val="24"/>
          <w:szCs w:val="24"/>
        </w:rPr>
        <w:t xml:space="preserve"> </w:t>
      </w:r>
      <w:r w:rsidR="00A70526">
        <w:rPr>
          <w:sz w:val="24"/>
          <w:szCs w:val="24"/>
        </w:rPr>
        <w:t xml:space="preserve">prior </w:t>
      </w:r>
      <w:r w:rsidR="00EA691F">
        <w:rPr>
          <w:sz w:val="24"/>
          <w:szCs w:val="24"/>
        </w:rPr>
        <w:t>FEFC</w:t>
      </w:r>
      <w:r w:rsidR="00DA36B2">
        <w:rPr>
          <w:sz w:val="24"/>
          <w:szCs w:val="24"/>
        </w:rPr>
        <w:t xml:space="preserve"> </w:t>
      </w:r>
      <w:r w:rsidR="00ED13B5">
        <w:rPr>
          <w:sz w:val="24"/>
          <w:szCs w:val="24"/>
        </w:rPr>
        <w:t>commitment.</w:t>
      </w:r>
      <w:r w:rsidR="00DA36B2">
        <w:rPr>
          <w:sz w:val="24"/>
          <w:szCs w:val="24"/>
        </w:rPr>
        <w:t xml:space="preserve">  Brian Kon (NCDSB) assumed the role of Chair.</w:t>
      </w:r>
    </w:p>
    <w:p w14:paraId="07177B9F" w14:textId="318F2765" w:rsidR="00DA6639" w:rsidRDefault="00031872" w:rsidP="001D22B4">
      <w:pPr>
        <w:pStyle w:val="ListParagraph"/>
        <w:numPr>
          <w:ilvl w:val="0"/>
          <w:numId w:val="11"/>
        </w:numPr>
        <w:spacing w:before="120" w:after="120" w:line="22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t>In the absence of Gary Parker, items remaining from the agenda would be carried forward to the next meeting.</w:t>
      </w:r>
    </w:p>
    <w:p w14:paraId="5BE71C5D" w14:textId="77777777" w:rsidR="007C3CE7" w:rsidRPr="00031872" w:rsidRDefault="007C3CE7" w:rsidP="001D22B4">
      <w:pPr>
        <w:pStyle w:val="ListParagraph"/>
        <w:spacing w:before="120" w:after="120" w:line="22" w:lineRule="atLeast"/>
        <w:ind w:left="1440"/>
        <w:contextualSpacing w:val="0"/>
        <w:rPr>
          <w:sz w:val="24"/>
          <w:szCs w:val="24"/>
        </w:rPr>
      </w:pPr>
    </w:p>
    <w:p w14:paraId="10C95DDA" w14:textId="183422BF" w:rsidR="0077716F" w:rsidRDefault="0077716F" w:rsidP="001D22B4">
      <w:pPr>
        <w:spacing w:before="120" w:after="120" w:line="22" w:lineRule="atLeas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Closing</w:t>
      </w:r>
      <w:r>
        <w:rPr>
          <w:b/>
          <w:sz w:val="24"/>
          <w:szCs w:val="24"/>
        </w:rPr>
        <w:t>:</w:t>
      </w:r>
    </w:p>
    <w:p w14:paraId="2325C823" w14:textId="77777777" w:rsidR="0077716F" w:rsidRDefault="0077716F" w:rsidP="001D22B4">
      <w:pPr>
        <w:spacing w:before="120" w:after="120" w:line="22" w:lineRule="atLeast"/>
        <w:rPr>
          <w:sz w:val="24"/>
          <w:szCs w:val="24"/>
        </w:rPr>
      </w:pPr>
    </w:p>
    <w:p w14:paraId="79801D84" w14:textId="09D262E8" w:rsidR="007C3CE7" w:rsidRDefault="00D0652F" w:rsidP="001D22B4">
      <w:pPr>
        <w:spacing w:before="120" w:after="120" w:line="22" w:lineRule="atLeast"/>
        <w:rPr>
          <w:sz w:val="24"/>
          <w:szCs w:val="24"/>
        </w:rPr>
      </w:pPr>
      <w:r>
        <w:rPr>
          <w:sz w:val="24"/>
          <w:szCs w:val="24"/>
        </w:rPr>
        <w:t>Reminders</w:t>
      </w:r>
      <w:r w:rsidR="007C3CE7">
        <w:rPr>
          <w:sz w:val="24"/>
          <w:szCs w:val="24"/>
        </w:rPr>
        <w:t>:</w:t>
      </w:r>
    </w:p>
    <w:p w14:paraId="0148C925" w14:textId="1A1EEB6E" w:rsidR="00D0652F" w:rsidRPr="007C3CE7" w:rsidRDefault="00D0652F" w:rsidP="001D22B4">
      <w:pPr>
        <w:pStyle w:val="ListParagraph"/>
        <w:numPr>
          <w:ilvl w:val="0"/>
          <w:numId w:val="1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>Membership forms due by September 28</w:t>
      </w:r>
      <w:r w:rsidRPr="007C3CE7">
        <w:rPr>
          <w:sz w:val="24"/>
          <w:szCs w:val="24"/>
          <w:vertAlign w:val="superscript"/>
        </w:rPr>
        <w:t>th</w:t>
      </w:r>
      <w:r w:rsidRPr="007C3CE7">
        <w:rPr>
          <w:sz w:val="24"/>
          <w:szCs w:val="24"/>
        </w:rPr>
        <w:t>, 2018</w:t>
      </w:r>
      <w:r w:rsidR="00D91936">
        <w:rPr>
          <w:sz w:val="24"/>
          <w:szCs w:val="24"/>
        </w:rPr>
        <w:t xml:space="preserve"> </w:t>
      </w:r>
      <w:proofErr w:type="gramStart"/>
      <w:r w:rsidR="00D91936">
        <w:rPr>
          <w:sz w:val="24"/>
          <w:szCs w:val="24"/>
        </w:rPr>
        <w:t>in order to</w:t>
      </w:r>
      <w:proofErr w:type="gramEnd"/>
      <w:r w:rsidR="00D91936">
        <w:rPr>
          <w:sz w:val="24"/>
          <w:szCs w:val="24"/>
        </w:rPr>
        <w:t xml:space="preserve"> be included in this year’s </w:t>
      </w:r>
      <w:r w:rsidR="00C07FF9">
        <w:rPr>
          <w:sz w:val="24"/>
          <w:szCs w:val="24"/>
        </w:rPr>
        <w:t>participating organization.</w:t>
      </w:r>
    </w:p>
    <w:p w14:paraId="2B8E8B1E" w14:textId="02250246" w:rsidR="00D0652F" w:rsidRPr="007C3CE7" w:rsidRDefault="00D0652F" w:rsidP="001D22B4">
      <w:pPr>
        <w:pStyle w:val="ListParagraph"/>
        <w:numPr>
          <w:ilvl w:val="0"/>
          <w:numId w:val="1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>Review Feedback from</w:t>
      </w:r>
      <w:r w:rsidR="0024773F" w:rsidRPr="007C3CE7">
        <w:rPr>
          <w:sz w:val="24"/>
          <w:szCs w:val="24"/>
        </w:rPr>
        <w:t xml:space="preserve"> DSBN and submit by September 28</w:t>
      </w:r>
      <w:r w:rsidR="0024773F" w:rsidRPr="007C3CE7">
        <w:rPr>
          <w:sz w:val="24"/>
          <w:szCs w:val="24"/>
          <w:vertAlign w:val="superscript"/>
        </w:rPr>
        <w:t>th</w:t>
      </w:r>
      <w:r w:rsidR="0024773F" w:rsidRPr="007C3CE7">
        <w:rPr>
          <w:sz w:val="24"/>
          <w:szCs w:val="24"/>
        </w:rPr>
        <w:t>, 2018 to Rhonda Menard</w:t>
      </w:r>
      <w:r w:rsidR="00E549DE">
        <w:rPr>
          <w:sz w:val="24"/>
          <w:szCs w:val="24"/>
        </w:rPr>
        <w:t>.</w:t>
      </w:r>
    </w:p>
    <w:p w14:paraId="4A56F289" w14:textId="09026CF0" w:rsidR="00D0652F" w:rsidRPr="007C3CE7" w:rsidRDefault="0024773F" w:rsidP="001D22B4">
      <w:pPr>
        <w:pStyle w:val="ListParagraph"/>
        <w:numPr>
          <w:ilvl w:val="0"/>
          <w:numId w:val="1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>October 12</w:t>
      </w:r>
      <w:r w:rsidRPr="007C3CE7">
        <w:rPr>
          <w:sz w:val="24"/>
          <w:szCs w:val="24"/>
          <w:vertAlign w:val="superscript"/>
        </w:rPr>
        <w:t>th</w:t>
      </w:r>
      <w:r w:rsidRPr="007C3CE7">
        <w:rPr>
          <w:sz w:val="24"/>
          <w:szCs w:val="24"/>
        </w:rPr>
        <w:t>, 2018</w:t>
      </w:r>
      <w:r w:rsidR="00D0652F" w:rsidRPr="007C3CE7">
        <w:rPr>
          <w:sz w:val="24"/>
          <w:szCs w:val="24"/>
        </w:rPr>
        <w:t xml:space="preserve"> is</w:t>
      </w:r>
      <w:r w:rsidR="00C20BD8">
        <w:rPr>
          <w:sz w:val="24"/>
          <w:szCs w:val="24"/>
        </w:rPr>
        <w:t xml:space="preserve"> the</w:t>
      </w:r>
      <w:r w:rsidR="00D0652F" w:rsidRPr="007C3CE7">
        <w:rPr>
          <w:sz w:val="24"/>
          <w:szCs w:val="24"/>
        </w:rPr>
        <w:t xml:space="preserve"> next </w:t>
      </w:r>
      <w:r w:rsidR="00C20BD8">
        <w:rPr>
          <w:sz w:val="24"/>
          <w:szCs w:val="24"/>
        </w:rPr>
        <w:t>deadline</w:t>
      </w:r>
      <w:r w:rsidR="00D0652F" w:rsidRPr="007C3CE7">
        <w:rPr>
          <w:sz w:val="24"/>
          <w:szCs w:val="24"/>
        </w:rPr>
        <w:t xml:space="preserve"> date for Step 1 and 2018-19 </w:t>
      </w:r>
      <w:r w:rsidRPr="007C3CE7">
        <w:rPr>
          <w:sz w:val="24"/>
          <w:szCs w:val="24"/>
        </w:rPr>
        <w:t>P</w:t>
      </w:r>
      <w:r w:rsidR="00D0652F" w:rsidRPr="007C3CE7">
        <w:rPr>
          <w:sz w:val="24"/>
          <w:szCs w:val="24"/>
        </w:rPr>
        <w:t>lan</w:t>
      </w:r>
      <w:r w:rsidR="00E549DE">
        <w:rPr>
          <w:sz w:val="24"/>
          <w:szCs w:val="24"/>
        </w:rPr>
        <w:t>.</w:t>
      </w:r>
    </w:p>
    <w:p w14:paraId="008E3B31" w14:textId="6CFD0FCE" w:rsidR="00D0652F" w:rsidRPr="007C3CE7" w:rsidRDefault="00D0652F" w:rsidP="001D22B4">
      <w:pPr>
        <w:pStyle w:val="ListParagraph"/>
        <w:numPr>
          <w:ilvl w:val="0"/>
          <w:numId w:val="13"/>
        </w:numPr>
        <w:spacing w:before="120" w:after="120" w:line="22" w:lineRule="atLeast"/>
        <w:contextualSpacing w:val="0"/>
        <w:rPr>
          <w:sz w:val="24"/>
          <w:szCs w:val="24"/>
        </w:rPr>
      </w:pPr>
      <w:r w:rsidRPr="007C3CE7">
        <w:rPr>
          <w:sz w:val="24"/>
          <w:szCs w:val="24"/>
        </w:rPr>
        <w:t xml:space="preserve">Next IEAC </w:t>
      </w:r>
      <w:r w:rsidR="00C20BD8">
        <w:rPr>
          <w:sz w:val="24"/>
          <w:szCs w:val="24"/>
        </w:rPr>
        <w:t>m</w:t>
      </w:r>
      <w:r w:rsidRPr="007C3CE7">
        <w:rPr>
          <w:sz w:val="24"/>
          <w:szCs w:val="24"/>
        </w:rPr>
        <w:t xml:space="preserve">eeting </w:t>
      </w:r>
      <w:r w:rsidR="005F6A4E">
        <w:rPr>
          <w:sz w:val="24"/>
          <w:szCs w:val="24"/>
        </w:rPr>
        <w:t>t</w:t>
      </w:r>
      <w:r w:rsidRPr="007C3CE7">
        <w:rPr>
          <w:sz w:val="24"/>
          <w:szCs w:val="24"/>
        </w:rPr>
        <w:t>entative for Wednesday, October 10</w:t>
      </w:r>
      <w:r w:rsidRPr="007C3CE7">
        <w:rPr>
          <w:sz w:val="24"/>
          <w:szCs w:val="24"/>
          <w:vertAlign w:val="superscript"/>
        </w:rPr>
        <w:t>th</w:t>
      </w:r>
      <w:r w:rsidRPr="007C3CE7">
        <w:rPr>
          <w:sz w:val="24"/>
          <w:szCs w:val="24"/>
        </w:rPr>
        <w:t>, 2018, Location to be determined.</w:t>
      </w:r>
    </w:p>
    <w:p w14:paraId="672FBF4B" w14:textId="26F1BD69" w:rsidR="00D0652F" w:rsidRDefault="00D0652F" w:rsidP="001D22B4">
      <w:pPr>
        <w:spacing w:before="120" w:after="120" w:line="22" w:lineRule="atLeast"/>
        <w:rPr>
          <w:sz w:val="24"/>
          <w:szCs w:val="24"/>
        </w:rPr>
      </w:pPr>
    </w:p>
    <w:p w14:paraId="47B5470E" w14:textId="77777777" w:rsidR="007C3CE7" w:rsidRDefault="007C3CE7" w:rsidP="001D22B4">
      <w:pPr>
        <w:spacing w:before="120" w:after="120" w:line="22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Review dates for this year’s IEAC Meetings</w:t>
      </w:r>
      <w:r>
        <w:rPr>
          <w:b/>
          <w:sz w:val="24"/>
          <w:szCs w:val="24"/>
        </w:rPr>
        <w:t>:</w:t>
      </w:r>
    </w:p>
    <w:p w14:paraId="1073CBF1" w14:textId="77777777" w:rsidR="007C3CE7" w:rsidRDefault="007C3CE7" w:rsidP="007C3CE7">
      <w:pPr>
        <w:spacing w:before="100" w:after="100" w:line="22" w:lineRule="atLeas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  <w:gridCol w:w="1980"/>
      </w:tblGrid>
      <w:tr w:rsidR="007C3CE7" w14:paraId="63DA0A30" w14:textId="77777777" w:rsidTr="00940777">
        <w:tc>
          <w:tcPr>
            <w:tcW w:w="4135" w:type="dxa"/>
            <w:shd w:val="clear" w:color="auto" w:fill="D0CECE" w:themeFill="background2" w:themeFillShade="E6"/>
          </w:tcPr>
          <w:p w14:paraId="45638696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IEAC Meetings 2018-19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62EFE83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Hosting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3E6AF26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7C3CE7" w14:paraId="75560AAB" w14:textId="77777777" w:rsidTr="00940777">
        <w:tc>
          <w:tcPr>
            <w:tcW w:w="4135" w:type="dxa"/>
          </w:tcPr>
          <w:p w14:paraId="3EC5B4EB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21, 2018</w:t>
            </w:r>
          </w:p>
        </w:tc>
        <w:tc>
          <w:tcPr>
            <w:tcW w:w="1800" w:type="dxa"/>
          </w:tcPr>
          <w:p w14:paraId="41BA8146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NCDSB</w:t>
            </w:r>
          </w:p>
        </w:tc>
        <w:tc>
          <w:tcPr>
            <w:tcW w:w="1980" w:type="dxa"/>
          </w:tcPr>
          <w:p w14:paraId="2AFE3578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NCDSB</w:t>
            </w:r>
          </w:p>
        </w:tc>
      </w:tr>
      <w:tr w:rsidR="007C3CE7" w14:paraId="59A5A8BD" w14:textId="77777777" w:rsidTr="00940777">
        <w:tc>
          <w:tcPr>
            <w:tcW w:w="4135" w:type="dxa"/>
          </w:tcPr>
          <w:p w14:paraId="00E4264E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15, 2018</w:t>
            </w:r>
          </w:p>
        </w:tc>
        <w:tc>
          <w:tcPr>
            <w:tcW w:w="1800" w:type="dxa"/>
          </w:tcPr>
          <w:p w14:paraId="4B9E2C44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DSBN</w:t>
            </w:r>
          </w:p>
        </w:tc>
        <w:tc>
          <w:tcPr>
            <w:tcW w:w="1980" w:type="dxa"/>
          </w:tcPr>
          <w:p w14:paraId="0E1513CF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DSBN</w:t>
            </w:r>
          </w:p>
        </w:tc>
      </w:tr>
      <w:tr w:rsidR="007C3CE7" w14:paraId="19F01196" w14:textId="77777777" w:rsidTr="00940777">
        <w:tc>
          <w:tcPr>
            <w:tcW w:w="4135" w:type="dxa"/>
          </w:tcPr>
          <w:p w14:paraId="434751DF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24, 2019</w:t>
            </w:r>
          </w:p>
        </w:tc>
        <w:tc>
          <w:tcPr>
            <w:tcW w:w="1800" w:type="dxa"/>
          </w:tcPr>
          <w:p w14:paraId="221CB17A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NCDSB</w:t>
            </w:r>
          </w:p>
        </w:tc>
        <w:tc>
          <w:tcPr>
            <w:tcW w:w="1980" w:type="dxa"/>
          </w:tcPr>
          <w:p w14:paraId="41D16A84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NRNC</w:t>
            </w:r>
          </w:p>
        </w:tc>
      </w:tr>
      <w:tr w:rsidR="007C3CE7" w14:paraId="07FBC5D7" w14:textId="77777777" w:rsidTr="00940777">
        <w:tc>
          <w:tcPr>
            <w:tcW w:w="4135" w:type="dxa"/>
          </w:tcPr>
          <w:p w14:paraId="29DF73D9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18, 2019</w:t>
            </w:r>
          </w:p>
        </w:tc>
        <w:tc>
          <w:tcPr>
            <w:tcW w:w="1800" w:type="dxa"/>
          </w:tcPr>
          <w:p w14:paraId="7C6C02D3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DSBN</w:t>
            </w:r>
          </w:p>
        </w:tc>
        <w:tc>
          <w:tcPr>
            <w:tcW w:w="1980" w:type="dxa"/>
          </w:tcPr>
          <w:p w14:paraId="56B5654B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FENFC</w:t>
            </w:r>
          </w:p>
        </w:tc>
      </w:tr>
      <w:tr w:rsidR="007C3CE7" w14:paraId="494A4597" w14:textId="77777777" w:rsidTr="00940777">
        <w:tc>
          <w:tcPr>
            <w:tcW w:w="4135" w:type="dxa"/>
          </w:tcPr>
          <w:p w14:paraId="60E1898B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6, 2019</w:t>
            </w:r>
          </w:p>
        </w:tc>
        <w:tc>
          <w:tcPr>
            <w:tcW w:w="1800" w:type="dxa"/>
          </w:tcPr>
          <w:p w14:paraId="47667B6D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NCDSB</w:t>
            </w:r>
          </w:p>
        </w:tc>
        <w:tc>
          <w:tcPr>
            <w:tcW w:w="1980" w:type="dxa"/>
          </w:tcPr>
          <w:p w14:paraId="4199EDF2" w14:textId="77777777" w:rsidR="007C3CE7" w:rsidRDefault="007C3CE7" w:rsidP="00C07FF9">
            <w:pPr>
              <w:spacing w:before="100" w:after="10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 Thorold</w:t>
            </w:r>
          </w:p>
        </w:tc>
      </w:tr>
    </w:tbl>
    <w:p w14:paraId="6AE8A53D" w14:textId="499CAEC4" w:rsidR="002E7353" w:rsidRPr="00C07FF9" w:rsidRDefault="00D0652F" w:rsidP="007C3CE7">
      <w:pPr>
        <w:spacing w:before="100" w:after="100" w:line="22" w:lineRule="atLeast"/>
        <w:rPr>
          <w:b/>
          <w:sz w:val="24"/>
          <w:szCs w:val="24"/>
          <w:u w:val="single"/>
        </w:rPr>
      </w:pPr>
      <w:r w:rsidRPr="00C07FF9">
        <w:rPr>
          <w:b/>
          <w:sz w:val="24"/>
          <w:szCs w:val="24"/>
          <w:u w:val="single"/>
        </w:rPr>
        <w:t>Meeting adjourned at 3:55 p.m.</w:t>
      </w:r>
    </w:p>
    <w:sectPr w:rsidR="002E7353" w:rsidRPr="00C07F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B7C1" w14:textId="77777777" w:rsidR="006B42C5" w:rsidRDefault="006B42C5" w:rsidP="001D22B4">
      <w:pPr>
        <w:spacing w:after="0" w:line="240" w:lineRule="auto"/>
      </w:pPr>
      <w:r>
        <w:separator/>
      </w:r>
    </w:p>
  </w:endnote>
  <w:endnote w:type="continuationSeparator" w:id="0">
    <w:p w14:paraId="1F07B710" w14:textId="77777777" w:rsidR="006B42C5" w:rsidRDefault="006B42C5" w:rsidP="001D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8503" w14:textId="2045ADC5" w:rsidR="001D22B4" w:rsidRPr="001D22B4" w:rsidRDefault="001D22B4">
    <w:pPr>
      <w:pStyle w:val="Footer"/>
      <w:rPr>
        <w:lang w:val="en-CA"/>
      </w:rPr>
    </w:pPr>
    <w:r>
      <w:rPr>
        <w:lang w:val="en-CA"/>
      </w:rPr>
      <w:t xml:space="preserve">IEAC Meeting </w:t>
    </w:r>
    <w:r w:rsidR="00AA4FC4">
      <w:rPr>
        <w:lang w:val="en-CA"/>
      </w:rPr>
      <w:t>–</w:t>
    </w:r>
    <w:r>
      <w:rPr>
        <w:lang w:val="en-CA"/>
      </w:rPr>
      <w:t xml:space="preserve"> </w:t>
    </w:r>
    <w:r w:rsidR="00AA4FC4">
      <w:rPr>
        <w:lang w:val="en-CA"/>
      </w:rPr>
      <w:t>September 21, 2018</w:t>
    </w:r>
    <w:r w:rsidR="00AA4FC4">
      <w:rPr>
        <w:lang w:val="en-CA"/>
      </w:rPr>
      <w:tab/>
    </w:r>
    <w:r w:rsidR="00AA4FC4">
      <w:rPr>
        <w:lang w:val="en-CA"/>
      </w:rPr>
      <w:tab/>
    </w:r>
    <w:r w:rsidR="00AA4FC4" w:rsidRPr="00AA4FC4">
      <w:rPr>
        <w:color w:val="7F7F7F" w:themeColor="background1" w:themeShade="7F"/>
        <w:spacing w:val="60"/>
        <w:lang w:val="en-CA"/>
      </w:rPr>
      <w:t>Page</w:t>
    </w:r>
    <w:r w:rsidR="00AA4FC4" w:rsidRPr="00AA4FC4">
      <w:rPr>
        <w:lang w:val="en-CA"/>
      </w:rPr>
      <w:t xml:space="preserve"> | </w:t>
    </w:r>
    <w:r w:rsidR="00AA4FC4" w:rsidRPr="00AA4FC4">
      <w:rPr>
        <w:lang w:val="en-CA"/>
      </w:rPr>
      <w:fldChar w:fldCharType="begin"/>
    </w:r>
    <w:r w:rsidR="00AA4FC4" w:rsidRPr="00AA4FC4">
      <w:rPr>
        <w:lang w:val="en-CA"/>
      </w:rPr>
      <w:instrText xml:space="preserve"> PAGE   \* MERGEFORMAT </w:instrText>
    </w:r>
    <w:r w:rsidR="00AA4FC4" w:rsidRPr="00AA4FC4">
      <w:rPr>
        <w:lang w:val="en-CA"/>
      </w:rPr>
      <w:fldChar w:fldCharType="separate"/>
    </w:r>
    <w:r w:rsidR="00AA4FC4" w:rsidRPr="00AA4FC4">
      <w:rPr>
        <w:b/>
        <w:bCs/>
        <w:noProof/>
        <w:lang w:val="en-CA"/>
      </w:rPr>
      <w:t>1</w:t>
    </w:r>
    <w:r w:rsidR="00AA4FC4" w:rsidRPr="00AA4FC4">
      <w:rPr>
        <w:b/>
        <w:bCs/>
        <w:noProof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4CD0" w14:textId="77777777" w:rsidR="006B42C5" w:rsidRDefault="006B42C5" w:rsidP="001D22B4">
      <w:pPr>
        <w:spacing w:after="0" w:line="240" w:lineRule="auto"/>
      </w:pPr>
      <w:r>
        <w:separator/>
      </w:r>
    </w:p>
  </w:footnote>
  <w:footnote w:type="continuationSeparator" w:id="0">
    <w:p w14:paraId="73746A1D" w14:textId="77777777" w:rsidR="006B42C5" w:rsidRDefault="006B42C5" w:rsidP="001D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3C0"/>
    <w:multiLevelType w:val="hybridMultilevel"/>
    <w:tmpl w:val="D88C2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AEB"/>
    <w:multiLevelType w:val="hybridMultilevel"/>
    <w:tmpl w:val="2F009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7419"/>
    <w:multiLevelType w:val="hybridMultilevel"/>
    <w:tmpl w:val="6008B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395"/>
    <w:multiLevelType w:val="hybridMultilevel"/>
    <w:tmpl w:val="CDCC8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90CDB"/>
    <w:multiLevelType w:val="hybridMultilevel"/>
    <w:tmpl w:val="B1EAE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F90"/>
    <w:multiLevelType w:val="hybridMultilevel"/>
    <w:tmpl w:val="C5E42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1CCA"/>
    <w:multiLevelType w:val="hybridMultilevel"/>
    <w:tmpl w:val="B4E42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911"/>
    <w:multiLevelType w:val="hybridMultilevel"/>
    <w:tmpl w:val="9DE289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7765E"/>
    <w:multiLevelType w:val="hybridMultilevel"/>
    <w:tmpl w:val="2CA89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2E89"/>
    <w:multiLevelType w:val="hybridMultilevel"/>
    <w:tmpl w:val="E38278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D6276C"/>
    <w:multiLevelType w:val="hybridMultilevel"/>
    <w:tmpl w:val="024C5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EAB6030"/>
    <w:multiLevelType w:val="hybridMultilevel"/>
    <w:tmpl w:val="1654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C"/>
    <w:multiLevelType w:val="hybridMultilevel"/>
    <w:tmpl w:val="2C4E0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2EAD"/>
    <w:multiLevelType w:val="hybridMultilevel"/>
    <w:tmpl w:val="9E4445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53"/>
    <w:rsid w:val="00031872"/>
    <w:rsid w:val="0005646F"/>
    <w:rsid w:val="00062D2E"/>
    <w:rsid w:val="00076EC1"/>
    <w:rsid w:val="000C6975"/>
    <w:rsid w:val="001028AC"/>
    <w:rsid w:val="00122692"/>
    <w:rsid w:val="00125795"/>
    <w:rsid w:val="00125949"/>
    <w:rsid w:val="00132A4C"/>
    <w:rsid w:val="001D22B4"/>
    <w:rsid w:val="001D7E90"/>
    <w:rsid w:val="001F0AAA"/>
    <w:rsid w:val="0024773F"/>
    <w:rsid w:val="00280212"/>
    <w:rsid w:val="002954D4"/>
    <w:rsid w:val="002C4820"/>
    <w:rsid w:val="002D1CD7"/>
    <w:rsid w:val="002E6841"/>
    <w:rsid w:val="002E7353"/>
    <w:rsid w:val="002F5BF7"/>
    <w:rsid w:val="003364EE"/>
    <w:rsid w:val="00337F81"/>
    <w:rsid w:val="003405A8"/>
    <w:rsid w:val="00350881"/>
    <w:rsid w:val="003E3A95"/>
    <w:rsid w:val="003E40B3"/>
    <w:rsid w:val="004044D5"/>
    <w:rsid w:val="00443A87"/>
    <w:rsid w:val="004902E0"/>
    <w:rsid w:val="00497F32"/>
    <w:rsid w:val="004B1FFB"/>
    <w:rsid w:val="004F2E2D"/>
    <w:rsid w:val="005A14F1"/>
    <w:rsid w:val="005E1837"/>
    <w:rsid w:val="005E4A63"/>
    <w:rsid w:val="005E60E5"/>
    <w:rsid w:val="005F656E"/>
    <w:rsid w:val="005F6A4E"/>
    <w:rsid w:val="00600140"/>
    <w:rsid w:val="00617DC1"/>
    <w:rsid w:val="00662FFE"/>
    <w:rsid w:val="0069150C"/>
    <w:rsid w:val="006A2F0E"/>
    <w:rsid w:val="006A6692"/>
    <w:rsid w:val="006B32B4"/>
    <w:rsid w:val="006B42C5"/>
    <w:rsid w:val="006C538A"/>
    <w:rsid w:val="006D0712"/>
    <w:rsid w:val="0071298D"/>
    <w:rsid w:val="007679F2"/>
    <w:rsid w:val="0077716F"/>
    <w:rsid w:val="007A2358"/>
    <w:rsid w:val="007C3CE7"/>
    <w:rsid w:val="007F2207"/>
    <w:rsid w:val="007F47B8"/>
    <w:rsid w:val="007F4FCB"/>
    <w:rsid w:val="0080377F"/>
    <w:rsid w:val="0082657A"/>
    <w:rsid w:val="00842252"/>
    <w:rsid w:val="008663DC"/>
    <w:rsid w:val="00866B4D"/>
    <w:rsid w:val="00884B30"/>
    <w:rsid w:val="00892B61"/>
    <w:rsid w:val="008B1DA2"/>
    <w:rsid w:val="008F00C6"/>
    <w:rsid w:val="008F7FCF"/>
    <w:rsid w:val="00905BF4"/>
    <w:rsid w:val="009107C9"/>
    <w:rsid w:val="00925CC5"/>
    <w:rsid w:val="00960C0A"/>
    <w:rsid w:val="009A4401"/>
    <w:rsid w:val="009A49D8"/>
    <w:rsid w:val="009C4902"/>
    <w:rsid w:val="00A00A79"/>
    <w:rsid w:val="00A10874"/>
    <w:rsid w:val="00A1156F"/>
    <w:rsid w:val="00A11686"/>
    <w:rsid w:val="00A5358B"/>
    <w:rsid w:val="00A54042"/>
    <w:rsid w:val="00A70526"/>
    <w:rsid w:val="00A8689D"/>
    <w:rsid w:val="00AA4FC4"/>
    <w:rsid w:val="00AC6937"/>
    <w:rsid w:val="00AD5524"/>
    <w:rsid w:val="00AF2DAD"/>
    <w:rsid w:val="00B2365E"/>
    <w:rsid w:val="00B46F0A"/>
    <w:rsid w:val="00B62934"/>
    <w:rsid w:val="00B62ACA"/>
    <w:rsid w:val="00B75701"/>
    <w:rsid w:val="00BB43EF"/>
    <w:rsid w:val="00BC643E"/>
    <w:rsid w:val="00BE4CF3"/>
    <w:rsid w:val="00C07FF9"/>
    <w:rsid w:val="00C20BD8"/>
    <w:rsid w:val="00C3025B"/>
    <w:rsid w:val="00C34736"/>
    <w:rsid w:val="00C37485"/>
    <w:rsid w:val="00C45B8A"/>
    <w:rsid w:val="00C91AE8"/>
    <w:rsid w:val="00C93236"/>
    <w:rsid w:val="00C95200"/>
    <w:rsid w:val="00CA0CCF"/>
    <w:rsid w:val="00CA3704"/>
    <w:rsid w:val="00CB2268"/>
    <w:rsid w:val="00CB5CEE"/>
    <w:rsid w:val="00CD3D13"/>
    <w:rsid w:val="00D0652F"/>
    <w:rsid w:val="00D21C3B"/>
    <w:rsid w:val="00D42162"/>
    <w:rsid w:val="00D43E5A"/>
    <w:rsid w:val="00D643CC"/>
    <w:rsid w:val="00D91936"/>
    <w:rsid w:val="00DA36B2"/>
    <w:rsid w:val="00DA6639"/>
    <w:rsid w:val="00DC4840"/>
    <w:rsid w:val="00DF047A"/>
    <w:rsid w:val="00E120FB"/>
    <w:rsid w:val="00E273F3"/>
    <w:rsid w:val="00E34E6E"/>
    <w:rsid w:val="00E549DE"/>
    <w:rsid w:val="00EA691F"/>
    <w:rsid w:val="00EC105E"/>
    <w:rsid w:val="00ED13B5"/>
    <w:rsid w:val="00ED5394"/>
    <w:rsid w:val="00ED6A03"/>
    <w:rsid w:val="00EF31F2"/>
    <w:rsid w:val="00F14E9C"/>
    <w:rsid w:val="00F15762"/>
    <w:rsid w:val="00FB69A7"/>
    <w:rsid w:val="00FC4F98"/>
    <w:rsid w:val="00FE378A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6D7B"/>
  <w15:chartTrackingRefBased/>
  <w15:docId w15:val="{C8105E82-5F85-4FB8-984C-BCE7CC8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01"/>
    <w:pPr>
      <w:ind w:left="720"/>
      <w:contextualSpacing/>
    </w:pPr>
  </w:style>
  <w:style w:type="table" w:styleId="TableGrid">
    <w:name w:val="Table Grid"/>
    <w:basedOn w:val="TableNormal"/>
    <w:uiPriority w:val="39"/>
    <w:rsid w:val="003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B4"/>
  </w:style>
  <w:style w:type="paragraph" w:styleId="Footer">
    <w:name w:val="footer"/>
    <w:basedOn w:val="Normal"/>
    <w:link w:val="FooterChar"/>
    <w:uiPriority w:val="99"/>
    <w:unhideWhenUsed/>
    <w:rsid w:val="001D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Christina</dc:creator>
  <cp:keywords/>
  <dc:description/>
  <cp:lastModifiedBy>Wagner, Christina</cp:lastModifiedBy>
  <cp:revision>2</cp:revision>
  <dcterms:created xsi:type="dcterms:W3CDTF">2018-11-15T13:56:00Z</dcterms:created>
  <dcterms:modified xsi:type="dcterms:W3CDTF">2018-11-15T13:56:00Z</dcterms:modified>
</cp:coreProperties>
</file>